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2D9" w:rsidRPr="002462D9" w:rsidRDefault="002462D9" w:rsidP="002462D9">
      <w:pPr>
        <w:shd w:val="clear" w:color="auto" w:fill="FFF5F5"/>
        <w:spacing w:after="0" w:line="240" w:lineRule="auto"/>
        <w:textAlignment w:val="baseline"/>
        <w:outlineLvl w:val="0"/>
        <w:rPr>
          <w:rFonts w:ascii="Georgia" w:eastAsia="Times New Roman" w:hAnsi="Georgia" w:cs="Times New Roman"/>
          <w:b/>
          <w:bCs/>
          <w:color w:val="382C2C"/>
          <w:kern w:val="36"/>
          <w:sz w:val="48"/>
          <w:szCs w:val="48"/>
          <w:lang w:eastAsia="cs-CZ"/>
        </w:rPr>
      </w:pPr>
      <w:r w:rsidRPr="002462D9">
        <w:rPr>
          <w:rFonts w:ascii="Georgia" w:eastAsia="Times New Roman" w:hAnsi="Georgia" w:cs="Times New Roman"/>
          <w:b/>
          <w:bCs/>
          <w:color w:val="382C2C"/>
          <w:kern w:val="36"/>
          <w:sz w:val="48"/>
          <w:szCs w:val="48"/>
          <w:lang w:eastAsia="cs-CZ"/>
        </w:rPr>
        <w:t>Den do registrace na vakcínu. Co musíte vyplnit ve formuláři</w:t>
      </w:r>
    </w:p>
    <w:p w:rsidR="002462D9" w:rsidRDefault="0077206A" w:rsidP="002462D9">
      <w:pPr>
        <w:shd w:val="clear" w:color="auto" w:fill="FFF5F5"/>
        <w:spacing w:after="0" w:line="240" w:lineRule="auto"/>
        <w:rPr>
          <w:rFonts w:ascii="Candara" w:eastAsia="Times New Roman" w:hAnsi="Candara" w:cs="Times New Roman"/>
          <w:b/>
          <w:bCs/>
          <w:caps/>
          <w:color w:val="A05D5D"/>
          <w:spacing w:val="15"/>
          <w:sz w:val="27"/>
          <w:szCs w:val="27"/>
          <w:bdr w:val="none" w:sz="0" w:space="0" w:color="auto" w:frame="1"/>
          <w:lang w:eastAsia="cs-CZ"/>
        </w:rPr>
      </w:pPr>
      <w:hyperlink r:id="rId4" w:history="1">
        <w:r w:rsidR="002462D9" w:rsidRPr="002462D9">
          <w:rPr>
            <w:rFonts w:ascii="Candara" w:eastAsia="Times New Roman" w:hAnsi="Candara" w:cs="Times New Roman"/>
            <w:b/>
            <w:bCs/>
            <w:caps/>
            <w:color w:val="A05D5D"/>
            <w:spacing w:val="15"/>
            <w:sz w:val="18"/>
            <w:szCs w:val="18"/>
            <w:u w:val="single"/>
            <w:bdr w:val="none" w:sz="0" w:space="0" w:color="auto" w:frame="1"/>
            <w:lang w:eastAsia="cs-CZ"/>
          </w:rPr>
          <w:t>DANIELA PŘÁDOVÁ</w:t>
        </w:r>
      </w:hyperlink>
    </w:p>
    <w:p w:rsidR="002462D9" w:rsidRDefault="002462D9" w:rsidP="002462D9">
      <w:pPr>
        <w:shd w:val="clear" w:color="auto" w:fill="FFF5F5"/>
        <w:spacing w:after="0" w:line="240" w:lineRule="auto"/>
        <w:rPr>
          <w:rFonts w:ascii="Candara" w:eastAsia="Times New Roman" w:hAnsi="Candara" w:cs="Times New Roman"/>
          <w:b/>
          <w:bCs/>
          <w:caps/>
          <w:color w:val="A05D5D"/>
          <w:spacing w:val="15"/>
          <w:sz w:val="27"/>
          <w:szCs w:val="27"/>
          <w:bdr w:val="none" w:sz="0" w:space="0" w:color="auto" w:frame="1"/>
          <w:lang w:eastAsia="cs-CZ"/>
        </w:rPr>
      </w:pPr>
    </w:p>
    <w:p w:rsidR="002462D9" w:rsidRPr="002462D9" w:rsidRDefault="002462D9" w:rsidP="002462D9">
      <w:pPr>
        <w:shd w:val="clear" w:color="auto" w:fill="FFF5F5"/>
        <w:spacing w:after="0" w:line="240" w:lineRule="auto"/>
        <w:rPr>
          <w:rFonts w:ascii="Georgia" w:eastAsia="Times New Roman" w:hAnsi="Georgia" w:cs="Times New Roman"/>
          <w:b/>
          <w:bCs/>
          <w:caps/>
          <w:spacing w:val="15"/>
          <w:sz w:val="27"/>
          <w:szCs w:val="27"/>
          <w:lang w:eastAsia="cs-CZ"/>
        </w:rPr>
      </w:pPr>
      <w:r w:rsidRPr="002462D9">
        <w:rPr>
          <w:rFonts w:ascii="Candara" w:eastAsia="Times New Roman" w:hAnsi="Candara" w:cs="Times New Roman"/>
          <w:b/>
          <w:bCs/>
          <w:caps/>
          <w:spacing w:val="15"/>
          <w:sz w:val="27"/>
          <w:szCs w:val="27"/>
          <w:bdr w:val="none" w:sz="0" w:space="0" w:color="auto" w:frame="1"/>
          <w:lang w:eastAsia="cs-CZ"/>
        </w:rPr>
        <w:t>Výtah z</w:t>
      </w:r>
      <w:r>
        <w:rPr>
          <w:rFonts w:ascii="Candara" w:eastAsia="Times New Roman" w:hAnsi="Candara" w:cs="Times New Roman"/>
          <w:b/>
          <w:bCs/>
          <w:caps/>
          <w:spacing w:val="15"/>
          <w:sz w:val="27"/>
          <w:szCs w:val="27"/>
          <w:bdr w:val="none" w:sz="0" w:space="0" w:color="auto" w:frame="1"/>
          <w:lang w:eastAsia="cs-CZ"/>
        </w:rPr>
        <w:t> </w:t>
      </w:r>
      <w:r w:rsidRPr="002462D9">
        <w:rPr>
          <w:rFonts w:ascii="Candara" w:eastAsia="Times New Roman" w:hAnsi="Candara" w:cs="Times New Roman"/>
          <w:b/>
          <w:bCs/>
          <w:caps/>
          <w:spacing w:val="15"/>
          <w:sz w:val="27"/>
          <w:szCs w:val="27"/>
          <w:bdr w:val="none" w:sz="0" w:space="0" w:color="auto" w:frame="1"/>
          <w:lang w:eastAsia="cs-CZ"/>
        </w:rPr>
        <w:t>článku</w:t>
      </w:r>
      <w:r>
        <w:rPr>
          <w:rFonts w:ascii="Candara" w:eastAsia="Times New Roman" w:hAnsi="Candara" w:cs="Times New Roman"/>
          <w:b/>
          <w:bCs/>
          <w:caps/>
          <w:spacing w:val="15"/>
          <w:sz w:val="27"/>
          <w:szCs w:val="27"/>
          <w:bdr w:val="none" w:sz="0" w:space="0" w:color="auto" w:frame="1"/>
          <w:lang w:eastAsia="cs-CZ"/>
        </w:rPr>
        <w:t>:</w:t>
      </w:r>
    </w:p>
    <w:p w:rsidR="002462D9" w:rsidRPr="002462D9" w:rsidRDefault="0077206A" w:rsidP="002462D9">
      <w:pPr>
        <w:shd w:val="clear" w:color="auto" w:fill="FFF5F5"/>
        <w:spacing w:after="0" w:line="240" w:lineRule="auto"/>
        <w:rPr>
          <w:rFonts w:ascii="Georgia" w:eastAsia="Times New Roman" w:hAnsi="Georgia" w:cs="Times New Roman"/>
          <w:color w:val="382C2C"/>
          <w:sz w:val="27"/>
          <w:szCs w:val="27"/>
          <w:lang w:eastAsia="cs-CZ"/>
        </w:rPr>
      </w:pPr>
      <w:r>
        <w:rPr>
          <w:rFonts w:ascii="Georgia" w:eastAsia="Times New Roman" w:hAnsi="Georgia" w:cs="Times New Roman"/>
          <w:noProof/>
          <w:color w:val="382C2C"/>
          <w:sz w:val="27"/>
          <w:szCs w:val="27"/>
          <w:lang w:eastAsia="cs-CZ"/>
        </w:rPr>
      </w:r>
      <w:r>
        <w:rPr>
          <w:rFonts w:ascii="Georgia" w:eastAsia="Times New Roman" w:hAnsi="Georgia" w:cs="Times New Roman"/>
          <w:noProof/>
          <w:color w:val="382C2C"/>
          <w:sz w:val="27"/>
          <w:szCs w:val="27"/>
          <w:lang w:eastAsia="cs-CZ"/>
        </w:rPr>
        <w:pict>
          <v:rect id="Obdélník 4" o:spid="_x0000_s1028" alt="https://d39-a.sdn.cz/d_39/c_img_QP_S/IhtDL.jpeg?fl=cro,0,52,1000,562%7Cres,1200,,1%7Cwebp,75" style="width:24pt;height:24pt;visibility:visible;mso-position-horizontal-relative:char;mso-position-vertical-relative:line" filled="f" stroked="f">
            <o:lock v:ext="edit" aspectratio="t"/>
            <w10:wrap type="none"/>
            <w10:anchorlock/>
          </v:rect>
        </w:pict>
      </w:r>
      <w:r w:rsidR="002462D9" w:rsidRPr="002462D9">
        <w:rPr>
          <w:rFonts w:ascii="Georgia" w:eastAsia="Times New Roman" w:hAnsi="Georgia" w:cs="Times New Roman"/>
          <w:color w:val="382C2C"/>
          <w:sz w:val="27"/>
          <w:szCs w:val="27"/>
          <w:lang w:eastAsia="cs-CZ"/>
        </w:rPr>
        <w:t>Větší kampaň na podporu očkování v Česku stále chybí. Pro lidi nad 80 let se však rezervace očkování otevírá už tento pátek.</w:t>
      </w:r>
    </w:p>
    <w:p w:rsidR="002462D9" w:rsidRPr="002462D9" w:rsidRDefault="002462D9" w:rsidP="002462D9">
      <w:pPr>
        <w:shd w:val="clear" w:color="auto" w:fill="FFF5F5"/>
        <w:spacing w:after="0" w:line="240" w:lineRule="auto"/>
        <w:rPr>
          <w:rFonts w:ascii="Candara" w:eastAsia="Times New Roman" w:hAnsi="Candara" w:cs="Times New Roman"/>
          <w:caps/>
          <w:color w:val="A05D5D"/>
          <w:spacing w:val="15"/>
          <w:sz w:val="24"/>
          <w:szCs w:val="24"/>
          <w:lang w:eastAsia="cs-CZ"/>
        </w:rPr>
      </w:pPr>
      <w:r w:rsidRPr="002462D9">
        <w:rPr>
          <w:rFonts w:ascii="Candara" w:eastAsia="Times New Roman" w:hAnsi="Candara" w:cs="Times New Roman"/>
          <w:caps/>
          <w:color w:val="A05D5D"/>
          <w:spacing w:val="15"/>
          <w:sz w:val="24"/>
          <w:szCs w:val="24"/>
          <w:bdr w:val="none" w:sz="0" w:space="0" w:color="auto" w:frame="1"/>
          <w:lang w:eastAsia="cs-CZ"/>
        </w:rPr>
        <w:t>8:06</w:t>
      </w:r>
    </w:p>
    <w:p w:rsidR="002462D9" w:rsidRPr="002462D9" w:rsidRDefault="002462D9" w:rsidP="002462D9">
      <w:pPr>
        <w:shd w:val="clear" w:color="auto" w:fill="FFF5F5"/>
        <w:spacing w:after="0" w:line="240" w:lineRule="auto"/>
        <w:textAlignment w:val="baseline"/>
        <w:rPr>
          <w:rFonts w:ascii="Georgia" w:eastAsia="Times New Roman" w:hAnsi="Georgia" w:cs="Times New Roman"/>
          <w:b/>
          <w:bCs/>
          <w:color w:val="382C2C"/>
          <w:sz w:val="27"/>
          <w:szCs w:val="27"/>
          <w:lang w:eastAsia="cs-CZ"/>
        </w:rPr>
      </w:pPr>
      <w:r w:rsidRPr="002462D9">
        <w:rPr>
          <w:rFonts w:ascii="Georgia" w:eastAsia="Times New Roman" w:hAnsi="Georgia" w:cs="Times New Roman"/>
          <w:b/>
          <w:bCs/>
          <w:color w:val="382C2C"/>
          <w:sz w:val="27"/>
          <w:szCs w:val="27"/>
          <w:lang w:eastAsia="cs-CZ"/>
        </w:rPr>
        <w:t xml:space="preserve">Rezervace na očkování proti </w:t>
      </w:r>
      <w:proofErr w:type="spellStart"/>
      <w:r w:rsidRPr="002462D9">
        <w:rPr>
          <w:rFonts w:ascii="Georgia" w:eastAsia="Times New Roman" w:hAnsi="Georgia" w:cs="Times New Roman"/>
          <w:b/>
          <w:bCs/>
          <w:color w:val="382C2C"/>
          <w:sz w:val="27"/>
          <w:szCs w:val="27"/>
          <w:lang w:eastAsia="cs-CZ"/>
        </w:rPr>
        <w:t>koronaviru</w:t>
      </w:r>
      <w:proofErr w:type="spellEnd"/>
      <w:r w:rsidRPr="002462D9">
        <w:rPr>
          <w:rFonts w:ascii="Georgia" w:eastAsia="Times New Roman" w:hAnsi="Georgia" w:cs="Times New Roman"/>
          <w:b/>
          <w:bCs/>
          <w:color w:val="382C2C"/>
          <w:sz w:val="27"/>
          <w:szCs w:val="27"/>
          <w:lang w:eastAsia="cs-CZ"/>
        </w:rPr>
        <w:t xml:space="preserve"> startuje pro nejstarší občany už zítra. Jaké údaje si připravit a jakým otázkám budou ve formuláři čelit?</w:t>
      </w:r>
    </w:p>
    <w:p w:rsidR="002462D9" w:rsidRPr="002462D9" w:rsidRDefault="002462D9" w:rsidP="002462D9">
      <w:pPr>
        <w:shd w:val="clear" w:color="auto" w:fill="FFF5F5"/>
        <w:spacing w:after="0" w:line="240" w:lineRule="auto"/>
        <w:textAlignment w:val="baseline"/>
        <w:outlineLvl w:val="5"/>
        <w:rPr>
          <w:rFonts w:ascii="Georgia" w:eastAsia="Times New Roman" w:hAnsi="Georgia" w:cs="Times New Roman"/>
          <w:b/>
          <w:bCs/>
          <w:color w:val="382C2C"/>
          <w:sz w:val="24"/>
          <w:szCs w:val="24"/>
          <w:lang w:eastAsia="cs-CZ"/>
        </w:rPr>
      </w:pPr>
      <w:r w:rsidRPr="002462D9">
        <w:rPr>
          <w:rFonts w:ascii="Georgia" w:eastAsia="Times New Roman" w:hAnsi="Georgia" w:cs="Times New Roman"/>
          <w:b/>
          <w:bCs/>
          <w:color w:val="382C2C"/>
          <w:sz w:val="24"/>
          <w:szCs w:val="24"/>
          <w:lang w:eastAsia="cs-CZ"/>
        </w:rPr>
        <w:t>Článek</w:t>
      </w:r>
    </w:p>
    <w:p w:rsidR="002462D9" w:rsidRPr="002462D9" w:rsidRDefault="002462D9" w:rsidP="002462D9">
      <w:pPr>
        <w:shd w:val="clear" w:color="auto" w:fill="FFF5F5"/>
        <w:spacing w:after="0" w:line="240" w:lineRule="auto"/>
        <w:textAlignment w:val="baseline"/>
        <w:rPr>
          <w:rFonts w:ascii="Georgia" w:eastAsia="Times New Roman" w:hAnsi="Georgia" w:cs="Times New Roman"/>
          <w:color w:val="382C2C"/>
          <w:sz w:val="27"/>
          <w:szCs w:val="27"/>
          <w:lang w:eastAsia="cs-CZ"/>
        </w:rPr>
      </w:pPr>
      <w:r w:rsidRPr="002462D9">
        <w:rPr>
          <w:rFonts w:ascii="Georgia" w:eastAsia="Times New Roman" w:hAnsi="Georgia" w:cs="Times New Roman"/>
          <w:color w:val="382C2C"/>
          <w:sz w:val="27"/>
          <w:szCs w:val="27"/>
          <w:lang w:eastAsia="cs-CZ"/>
        </w:rPr>
        <w:t>Proočkování nejstarší populace patří k hlavním cílům české vakcinační strategie. Po klientech v domovech seniorů by se proto už brzy mělo dostat na všechny občany starší osmdesáti let. Celkem jde o více než 400 tisíc lidí a vláda je chce proočkovat během ledna a února.</w:t>
      </w:r>
    </w:p>
    <w:p w:rsidR="002462D9" w:rsidRPr="002462D9" w:rsidRDefault="002462D9" w:rsidP="002462D9">
      <w:pPr>
        <w:shd w:val="clear" w:color="auto" w:fill="FFF5F5"/>
        <w:spacing w:after="0" w:line="240" w:lineRule="auto"/>
        <w:textAlignment w:val="baseline"/>
        <w:rPr>
          <w:rFonts w:ascii="Georgia" w:eastAsia="Times New Roman" w:hAnsi="Georgia" w:cs="Times New Roman"/>
          <w:color w:val="382C2C"/>
          <w:sz w:val="27"/>
          <w:szCs w:val="27"/>
          <w:lang w:eastAsia="cs-CZ"/>
        </w:rPr>
      </w:pPr>
      <w:r w:rsidRPr="002462D9">
        <w:rPr>
          <w:rFonts w:ascii="Georgia" w:eastAsia="Times New Roman" w:hAnsi="Georgia" w:cs="Times New Roman"/>
          <w:color w:val="382C2C"/>
          <w:sz w:val="27"/>
          <w:szCs w:val="27"/>
          <w:lang w:eastAsia="cs-CZ"/>
        </w:rPr>
        <w:t>Ani nejstarší generace nad 80 let se ale nevyhne online registraci. Celá očkovací akce se totiž pro běžnou populaci odvíjí od Centrálního rezervačního systému.</w:t>
      </w:r>
    </w:p>
    <w:p w:rsidR="002462D9" w:rsidRPr="002462D9" w:rsidRDefault="002462D9" w:rsidP="002462D9">
      <w:pPr>
        <w:shd w:val="clear" w:color="auto" w:fill="FFF5F5"/>
        <w:spacing w:after="0" w:line="240" w:lineRule="auto"/>
        <w:textAlignment w:val="baseline"/>
        <w:rPr>
          <w:rFonts w:ascii="Georgia" w:eastAsia="Times New Roman" w:hAnsi="Georgia" w:cs="Times New Roman"/>
          <w:color w:val="382C2C"/>
          <w:sz w:val="27"/>
          <w:szCs w:val="27"/>
          <w:lang w:eastAsia="cs-CZ"/>
        </w:rPr>
      </w:pPr>
      <w:r w:rsidRPr="002462D9">
        <w:rPr>
          <w:rFonts w:ascii="Georgia" w:eastAsia="Times New Roman" w:hAnsi="Georgia" w:cs="Times New Roman"/>
          <w:color w:val="382C2C"/>
          <w:sz w:val="27"/>
          <w:szCs w:val="27"/>
          <w:lang w:eastAsia="cs-CZ"/>
        </w:rPr>
        <w:t>Registrace pro ně začíná už zítra – v pátek 15. ledna –, a to na stejné webové stránce, jako je v současnosti rozcestník pro objednávky na testování </w:t>
      </w:r>
      <w:hyperlink r:id="rId5" w:tgtFrame="_blank" w:history="1">
        <w:r w:rsidRPr="002462D9">
          <w:rPr>
            <w:rFonts w:ascii="Georgia" w:eastAsia="Times New Roman" w:hAnsi="Georgia" w:cs="Times New Roman"/>
            <w:color w:val="A05D5D"/>
            <w:sz w:val="24"/>
            <w:szCs w:val="24"/>
            <w:u w:val="single"/>
            <w:bdr w:val="none" w:sz="0" w:space="0" w:color="auto" w:frame="1"/>
            <w:lang w:eastAsia="cs-CZ"/>
          </w:rPr>
          <w:t>crs.uzis.cz</w:t>
        </w:r>
      </w:hyperlink>
      <w:r w:rsidRPr="002462D9">
        <w:rPr>
          <w:rFonts w:ascii="Georgia" w:eastAsia="Times New Roman" w:hAnsi="Georgia" w:cs="Times New Roman"/>
          <w:color w:val="382C2C"/>
          <w:sz w:val="27"/>
          <w:szCs w:val="27"/>
          <w:lang w:eastAsia="cs-CZ"/>
        </w:rPr>
        <w:t>. Pro ostatní veřejnost se zpřístupní 1. února.</w:t>
      </w:r>
    </w:p>
    <w:p w:rsidR="002462D9" w:rsidRPr="002462D9" w:rsidRDefault="002462D9" w:rsidP="002462D9">
      <w:pPr>
        <w:shd w:val="clear" w:color="auto" w:fill="FFF5F5"/>
        <w:spacing w:after="0" w:line="240" w:lineRule="auto"/>
        <w:textAlignment w:val="baseline"/>
        <w:rPr>
          <w:rFonts w:ascii="Georgia" w:eastAsia="Times New Roman" w:hAnsi="Georgia" w:cs="Times New Roman"/>
          <w:color w:val="382C2C"/>
          <w:sz w:val="27"/>
          <w:szCs w:val="27"/>
          <w:lang w:eastAsia="cs-CZ"/>
        </w:rPr>
      </w:pPr>
      <w:r w:rsidRPr="002462D9">
        <w:rPr>
          <w:rFonts w:ascii="Georgia" w:eastAsia="Times New Roman" w:hAnsi="Georgia" w:cs="Times New Roman"/>
          <w:color w:val="382C2C"/>
          <w:sz w:val="27"/>
          <w:szCs w:val="27"/>
          <w:lang w:eastAsia="cs-CZ"/>
        </w:rPr>
        <w:t>Ten, kdo neovládá práci s počítačem, a nemůže si proto rezervaci sám zařídit, má podle ministra zdravotnictví Jana Blatného (za ANO) několik možností. „Systém umožňuje, že za vás registraci udělá někdo jiný. Může to být rodinný příslušník, praktický lékař, nebo asistent na lince 1221,“ uvedl ministr.</w:t>
      </w:r>
    </w:p>
    <w:p w:rsidR="002462D9" w:rsidRPr="002462D9" w:rsidRDefault="002462D9" w:rsidP="002462D9">
      <w:pPr>
        <w:shd w:val="clear" w:color="auto" w:fill="FFFFFF"/>
        <w:spacing w:after="0" w:line="240" w:lineRule="auto"/>
        <w:rPr>
          <w:rFonts w:ascii="Georgia" w:eastAsia="Times New Roman" w:hAnsi="Georgia" w:cs="Times New Roman"/>
          <w:color w:val="382C2C"/>
          <w:sz w:val="27"/>
          <w:szCs w:val="27"/>
          <w:lang w:eastAsia="cs-CZ"/>
        </w:rPr>
      </w:pPr>
    </w:p>
    <w:p w:rsidR="002462D9" w:rsidRPr="002462D9" w:rsidRDefault="002462D9" w:rsidP="002462D9">
      <w:pPr>
        <w:shd w:val="clear" w:color="auto" w:fill="FFFFFF"/>
        <w:spacing w:after="0" w:line="240" w:lineRule="auto"/>
        <w:rPr>
          <w:rFonts w:ascii="Candara" w:eastAsia="Times New Roman" w:hAnsi="Candara" w:cs="Times New Roman"/>
          <w:caps/>
          <w:color w:val="A05D5D"/>
          <w:spacing w:val="15"/>
          <w:sz w:val="27"/>
          <w:szCs w:val="27"/>
          <w:lang w:eastAsia="cs-CZ"/>
        </w:rPr>
      </w:pPr>
      <w:r w:rsidRPr="002462D9">
        <w:rPr>
          <w:rFonts w:ascii="Candara" w:eastAsia="Times New Roman" w:hAnsi="Candara" w:cs="Times New Roman"/>
          <w:caps/>
          <w:color w:val="A05D5D"/>
          <w:spacing w:val="15"/>
          <w:sz w:val="27"/>
          <w:szCs w:val="27"/>
          <w:bdr w:val="none" w:sz="0" w:space="0" w:color="auto" w:frame="1"/>
          <w:lang w:eastAsia="cs-CZ"/>
        </w:rPr>
        <w:t>5. 1. 21:48</w:t>
      </w:r>
    </w:p>
    <w:p w:rsidR="002462D9" w:rsidRPr="002462D9" w:rsidRDefault="002462D9" w:rsidP="002462D9">
      <w:pPr>
        <w:shd w:val="clear" w:color="auto" w:fill="FFF5F5"/>
        <w:spacing w:after="0" w:line="240" w:lineRule="auto"/>
        <w:textAlignment w:val="baseline"/>
        <w:outlineLvl w:val="1"/>
        <w:rPr>
          <w:rFonts w:ascii="Georgia" w:eastAsia="Times New Roman" w:hAnsi="Georgia" w:cs="Times New Roman"/>
          <w:b/>
          <w:bCs/>
          <w:color w:val="382C2C"/>
          <w:sz w:val="36"/>
          <w:szCs w:val="36"/>
          <w:lang w:eastAsia="cs-CZ"/>
        </w:rPr>
      </w:pPr>
      <w:r w:rsidRPr="002462D9">
        <w:rPr>
          <w:rFonts w:ascii="Georgia" w:eastAsia="Times New Roman" w:hAnsi="Georgia" w:cs="Times New Roman"/>
          <w:b/>
          <w:bCs/>
          <w:color w:val="382C2C"/>
          <w:sz w:val="36"/>
          <w:szCs w:val="36"/>
          <w:lang w:eastAsia="cs-CZ"/>
        </w:rPr>
        <w:t>Za 5 minut hotovo</w:t>
      </w:r>
    </w:p>
    <w:p w:rsidR="002462D9" w:rsidRPr="002462D9" w:rsidRDefault="002462D9" w:rsidP="002462D9">
      <w:pPr>
        <w:shd w:val="clear" w:color="auto" w:fill="FFF5F5"/>
        <w:spacing w:after="0" w:line="240" w:lineRule="auto"/>
        <w:textAlignment w:val="baseline"/>
        <w:rPr>
          <w:rFonts w:ascii="Georgia" w:eastAsia="Times New Roman" w:hAnsi="Georgia" w:cs="Times New Roman"/>
          <w:color w:val="382C2C"/>
          <w:sz w:val="27"/>
          <w:szCs w:val="27"/>
          <w:lang w:eastAsia="cs-CZ"/>
        </w:rPr>
      </w:pPr>
      <w:r w:rsidRPr="002462D9">
        <w:rPr>
          <w:rFonts w:ascii="Georgia" w:eastAsia="Times New Roman" w:hAnsi="Georgia" w:cs="Times New Roman"/>
          <w:color w:val="382C2C"/>
          <w:sz w:val="27"/>
          <w:szCs w:val="27"/>
          <w:lang w:eastAsia="cs-CZ"/>
        </w:rPr>
        <w:t>Na potřebě centrální registrace ministerstvo trvá – chce mít pod kontrolou, kdo a kde byl očkován. Samotné zapsání má přitom značit dobrovolný zájem o vakcínu.</w:t>
      </w:r>
    </w:p>
    <w:p w:rsidR="002462D9" w:rsidRPr="002462D9" w:rsidRDefault="002462D9" w:rsidP="002462D9">
      <w:pPr>
        <w:shd w:val="clear" w:color="auto" w:fill="FFF5F5"/>
        <w:spacing w:after="0" w:line="240" w:lineRule="auto"/>
        <w:textAlignment w:val="baseline"/>
        <w:rPr>
          <w:rFonts w:ascii="Georgia" w:eastAsia="Times New Roman" w:hAnsi="Georgia" w:cs="Times New Roman"/>
          <w:color w:val="382C2C"/>
          <w:sz w:val="27"/>
          <w:szCs w:val="27"/>
          <w:lang w:eastAsia="cs-CZ"/>
        </w:rPr>
      </w:pPr>
      <w:r w:rsidRPr="002462D9">
        <w:rPr>
          <w:rFonts w:ascii="Georgia" w:eastAsia="Times New Roman" w:hAnsi="Georgia" w:cs="Times New Roman"/>
          <w:color w:val="382C2C"/>
          <w:sz w:val="27"/>
          <w:szCs w:val="27"/>
          <w:lang w:eastAsia="cs-CZ"/>
        </w:rPr>
        <w:t>Podle metodiky očkování, kterou má redakce k dispozici, by administrativa spojená s registrací a s poučením měla trvat do 5 minut.</w:t>
      </w:r>
    </w:p>
    <w:p w:rsidR="002462D9" w:rsidRPr="002462D9" w:rsidRDefault="002462D9" w:rsidP="002462D9">
      <w:pPr>
        <w:shd w:val="clear" w:color="auto" w:fill="FFF5F5"/>
        <w:spacing w:after="0" w:line="240" w:lineRule="auto"/>
        <w:textAlignment w:val="baseline"/>
        <w:rPr>
          <w:rFonts w:ascii="Georgia" w:eastAsia="Times New Roman" w:hAnsi="Georgia" w:cs="Times New Roman"/>
          <w:color w:val="382C2C"/>
          <w:sz w:val="27"/>
          <w:szCs w:val="27"/>
          <w:lang w:eastAsia="cs-CZ"/>
        </w:rPr>
      </w:pPr>
      <w:r w:rsidRPr="002462D9">
        <w:rPr>
          <w:rFonts w:ascii="Georgia" w:eastAsia="Times New Roman" w:hAnsi="Georgia" w:cs="Times New Roman"/>
          <w:color w:val="382C2C"/>
          <w:sz w:val="27"/>
          <w:szCs w:val="27"/>
          <w:lang w:eastAsia="cs-CZ"/>
        </w:rPr>
        <w:t>Při vstupu do formuláře je třeba vyplnit telefonní číslo a kód, který je na toto číslo následně zaslán. „Touto metodou je omezena možnost útoku na web a zároveň ověřeno telefonní číslo,“ píše se ve vládním dokumentu.</w:t>
      </w:r>
    </w:p>
    <w:p w:rsidR="002462D9" w:rsidRPr="002462D9" w:rsidRDefault="002462D9" w:rsidP="002462D9">
      <w:pPr>
        <w:shd w:val="clear" w:color="auto" w:fill="FFF5F5"/>
        <w:spacing w:after="0" w:line="240" w:lineRule="auto"/>
        <w:textAlignment w:val="baseline"/>
        <w:rPr>
          <w:rFonts w:ascii="Georgia" w:eastAsia="Times New Roman" w:hAnsi="Georgia" w:cs="Times New Roman"/>
          <w:color w:val="382C2C"/>
          <w:sz w:val="27"/>
          <w:szCs w:val="27"/>
          <w:lang w:eastAsia="cs-CZ"/>
        </w:rPr>
      </w:pPr>
      <w:r w:rsidRPr="002462D9">
        <w:rPr>
          <w:rFonts w:ascii="Georgia" w:eastAsia="Times New Roman" w:hAnsi="Georgia" w:cs="Times New Roman"/>
          <w:color w:val="382C2C"/>
          <w:sz w:val="27"/>
          <w:szCs w:val="27"/>
          <w:lang w:eastAsia="cs-CZ"/>
        </w:rPr>
        <w:t>Osmdesátníci nemusí kromě jména, věku, rodného čísla, čísla pojištěnce či zdravotního stavu vyplňovat mnoho podrobnějších informací – mají na dřívější aplikaci vakcíny nárok právě díky vysokému věku. Na místě se následně prokážou občanským průkazem.</w:t>
      </w:r>
    </w:p>
    <w:p w:rsidR="002462D9" w:rsidRPr="002462D9" w:rsidRDefault="002462D9" w:rsidP="002462D9">
      <w:pPr>
        <w:shd w:val="clear" w:color="auto" w:fill="FFF5F5"/>
        <w:spacing w:after="0" w:line="240" w:lineRule="auto"/>
        <w:textAlignment w:val="baseline"/>
        <w:rPr>
          <w:rFonts w:ascii="Georgia" w:eastAsia="Times New Roman" w:hAnsi="Georgia" w:cs="Times New Roman"/>
          <w:color w:val="382C2C"/>
          <w:sz w:val="27"/>
          <w:szCs w:val="27"/>
          <w:lang w:eastAsia="cs-CZ"/>
        </w:rPr>
      </w:pPr>
      <w:r w:rsidRPr="002462D9">
        <w:rPr>
          <w:rFonts w:ascii="Georgia" w:eastAsia="Times New Roman" w:hAnsi="Georgia" w:cs="Times New Roman"/>
          <w:color w:val="382C2C"/>
          <w:sz w:val="27"/>
          <w:szCs w:val="27"/>
          <w:lang w:eastAsia="cs-CZ"/>
        </w:rPr>
        <w:lastRenderedPageBreak/>
        <w:t>Kromě zmíněných údajů by lidé měli vyplnit také volbu preferovaného očkovacího místa. Na závěr už zbývá jen vše zakončit potvrzením čestného prohlášení.</w:t>
      </w:r>
    </w:p>
    <w:p w:rsidR="002462D9" w:rsidRPr="002462D9" w:rsidRDefault="0077206A" w:rsidP="002462D9">
      <w:pPr>
        <w:shd w:val="clear" w:color="auto" w:fill="FFF5F5"/>
        <w:spacing w:after="0" w:line="240" w:lineRule="auto"/>
        <w:rPr>
          <w:rFonts w:ascii="Georgia" w:eastAsia="Times New Roman" w:hAnsi="Georgia" w:cs="Times New Roman"/>
          <w:color w:val="382C2C"/>
          <w:sz w:val="27"/>
          <w:szCs w:val="27"/>
          <w:lang w:eastAsia="cs-CZ"/>
        </w:rPr>
      </w:pPr>
      <w:r>
        <w:rPr>
          <w:rFonts w:ascii="Georgia" w:eastAsia="Times New Roman" w:hAnsi="Georgia" w:cs="Times New Roman"/>
          <w:noProof/>
          <w:color w:val="382C2C"/>
          <w:sz w:val="27"/>
          <w:szCs w:val="27"/>
          <w:lang w:eastAsia="cs-CZ"/>
        </w:rPr>
      </w:r>
      <w:r>
        <w:rPr>
          <w:rFonts w:ascii="Georgia" w:eastAsia="Times New Roman" w:hAnsi="Georgia" w:cs="Times New Roman"/>
          <w:noProof/>
          <w:color w:val="382C2C"/>
          <w:sz w:val="27"/>
          <w:szCs w:val="27"/>
          <w:lang w:eastAsia="cs-CZ"/>
        </w:rPr>
        <w:pict>
          <v:rect id="Obdélník 2" o:spid="_x0000_s1027" alt="https://d39-a.sdn.cz/d_39/c_img_QP_T/9YtJ.png?fl=cro,0,0,2502,1424%7Cres,1200,,1%7Cwebp,75" style="width:24pt;height:24pt;visibility:visible;mso-position-horizontal-relative:char;mso-position-vertical-relative:line" filled="f" stroked="f">
            <o:lock v:ext="edit" aspectratio="t"/>
            <w10:wrap type="none"/>
            <w10:anchorlock/>
          </v:rect>
        </w:pict>
      </w:r>
      <w:r w:rsidR="002462D9" w:rsidRPr="002462D9">
        <w:rPr>
          <w:rFonts w:ascii="Georgia" w:eastAsia="Times New Roman" w:hAnsi="Georgia" w:cs="Times New Roman"/>
          <w:color w:val="382C2C"/>
          <w:sz w:val="27"/>
          <w:szCs w:val="27"/>
          <w:lang w:eastAsia="cs-CZ"/>
        </w:rPr>
        <w:t>Od počítače po certifikát. Schéma očkování proti covidu-19 podle ministerstva.</w:t>
      </w:r>
    </w:p>
    <w:p w:rsidR="002462D9" w:rsidRPr="002462D9" w:rsidRDefault="002462D9" w:rsidP="002462D9">
      <w:pPr>
        <w:shd w:val="clear" w:color="auto" w:fill="FFF5F5"/>
        <w:spacing w:after="0" w:line="240" w:lineRule="auto"/>
        <w:textAlignment w:val="baseline"/>
        <w:outlineLvl w:val="1"/>
        <w:rPr>
          <w:rFonts w:ascii="Georgia" w:eastAsia="Times New Roman" w:hAnsi="Georgia" w:cs="Times New Roman"/>
          <w:b/>
          <w:bCs/>
          <w:color w:val="382C2C"/>
          <w:sz w:val="36"/>
          <w:szCs w:val="36"/>
          <w:lang w:eastAsia="cs-CZ"/>
        </w:rPr>
      </w:pPr>
      <w:r w:rsidRPr="002462D9">
        <w:rPr>
          <w:rFonts w:ascii="Georgia" w:eastAsia="Times New Roman" w:hAnsi="Georgia" w:cs="Times New Roman"/>
          <w:b/>
          <w:bCs/>
          <w:color w:val="382C2C"/>
          <w:sz w:val="36"/>
          <w:szCs w:val="36"/>
          <w:lang w:eastAsia="cs-CZ"/>
        </w:rPr>
        <w:t>Podepisuji, s aplikací vakcíny souhlasím</w:t>
      </w:r>
    </w:p>
    <w:p w:rsidR="002462D9" w:rsidRPr="002462D9" w:rsidRDefault="002462D9" w:rsidP="002462D9">
      <w:pPr>
        <w:shd w:val="clear" w:color="auto" w:fill="FFF5F5"/>
        <w:spacing w:after="0" w:line="240" w:lineRule="auto"/>
        <w:textAlignment w:val="baseline"/>
        <w:rPr>
          <w:rFonts w:ascii="Georgia" w:eastAsia="Times New Roman" w:hAnsi="Georgia" w:cs="Times New Roman"/>
          <w:color w:val="382C2C"/>
          <w:sz w:val="27"/>
          <w:szCs w:val="27"/>
          <w:lang w:eastAsia="cs-CZ"/>
        </w:rPr>
      </w:pPr>
      <w:r w:rsidRPr="002462D9">
        <w:rPr>
          <w:rFonts w:ascii="Georgia" w:eastAsia="Times New Roman" w:hAnsi="Georgia" w:cs="Times New Roman"/>
          <w:color w:val="382C2C"/>
          <w:sz w:val="27"/>
          <w:szCs w:val="27"/>
          <w:lang w:eastAsia="cs-CZ"/>
        </w:rPr>
        <w:t>Ani brzké páteční přihlášení nicméně nemusí automaticky znamenat, že se senior hned v pondělí může dostavit k očkování.</w:t>
      </w:r>
    </w:p>
    <w:p w:rsidR="002462D9" w:rsidRPr="002462D9" w:rsidRDefault="002462D9" w:rsidP="002462D9">
      <w:pPr>
        <w:shd w:val="clear" w:color="auto" w:fill="FFF5F5"/>
        <w:spacing w:after="0" w:line="240" w:lineRule="auto"/>
        <w:textAlignment w:val="baseline"/>
        <w:rPr>
          <w:rFonts w:ascii="Georgia" w:eastAsia="Times New Roman" w:hAnsi="Georgia" w:cs="Times New Roman"/>
          <w:color w:val="382C2C"/>
          <w:sz w:val="27"/>
          <w:szCs w:val="27"/>
          <w:lang w:eastAsia="cs-CZ"/>
        </w:rPr>
      </w:pPr>
      <w:r w:rsidRPr="002462D9">
        <w:rPr>
          <w:rFonts w:ascii="Georgia" w:eastAsia="Times New Roman" w:hAnsi="Georgia" w:cs="Times New Roman"/>
          <w:color w:val="382C2C"/>
          <w:sz w:val="27"/>
          <w:szCs w:val="27"/>
          <w:lang w:eastAsia="cs-CZ"/>
        </w:rPr>
        <w:t>Všechny přihlášené systém nejdřív zaregistruje, ale termín jim přidělí až tehdy, když budou proočkovaní zdravotníci a lidé v domovech seniorů. Tak to alespoň vyplývá z doposud zveřejněných informací. Otázky ohledně očkování však resort zdravotnictví v úterý – tedy čtyři dny před spuštěním akce – redakci nezodpověděl s odkazem na plánovanou tiskovou konferenci.</w:t>
      </w:r>
    </w:p>
    <w:p w:rsidR="002462D9" w:rsidRPr="002462D9" w:rsidRDefault="002462D9" w:rsidP="002462D9">
      <w:pPr>
        <w:shd w:val="clear" w:color="auto" w:fill="FFF5F5"/>
        <w:spacing w:after="0" w:line="240" w:lineRule="auto"/>
        <w:textAlignment w:val="baseline"/>
        <w:rPr>
          <w:rFonts w:ascii="Georgia" w:eastAsia="Times New Roman" w:hAnsi="Georgia" w:cs="Times New Roman"/>
          <w:color w:val="382C2C"/>
          <w:sz w:val="27"/>
          <w:szCs w:val="27"/>
          <w:lang w:eastAsia="cs-CZ"/>
        </w:rPr>
      </w:pPr>
      <w:r w:rsidRPr="002462D9">
        <w:rPr>
          <w:rFonts w:ascii="Georgia" w:eastAsia="Times New Roman" w:hAnsi="Georgia" w:cs="Times New Roman"/>
          <w:color w:val="382C2C"/>
          <w:sz w:val="27"/>
          <w:szCs w:val="27"/>
          <w:lang w:eastAsia="cs-CZ"/>
        </w:rPr>
        <w:t>Pokud jde o případné předbíhání a snahy o falšování dat v registracích, podle ministra Jana Blatného jsou vyloučené.</w:t>
      </w:r>
    </w:p>
    <w:p w:rsidR="002462D9" w:rsidRPr="002462D9" w:rsidRDefault="002462D9" w:rsidP="002462D9">
      <w:pPr>
        <w:shd w:val="clear" w:color="auto" w:fill="FFF5F5"/>
        <w:spacing w:after="0" w:line="240" w:lineRule="auto"/>
        <w:textAlignment w:val="baseline"/>
        <w:rPr>
          <w:rFonts w:ascii="Georgia" w:eastAsia="Times New Roman" w:hAnsi="Georgia" w:cs="Times New Roman"/>
          <w:color w:val="382C2C"/>
          <w:sz w:val="27"/>
          <w:szCs w:val="27"/>
          <w:lang w:eastAsia="cs-CZ"/>
        </w:rPr>
      </w:pPr>
      <w:r w:rsidRPr="002462D9">
        <w:rPr>
          <w:rFonts w:ascii="Georgia" w:eastAsia="Times New Roman" w:hAnsi="Georgia" w:cs="Times New Roman"/>
          <w:color w:val="382C2C"/>
          <w:sz w:val="27"/>
          <w:szCs w:val="27"/>
          <w:lang w:eastAsia="cs-CZ"/>
        </w:rPr>
        <w:t>„Pokud jde o autentizaci občana – je to propojeno s ostatními systémy, které stát používá. Takže například nebudete moci zadat smyšlené rodné číslo. Je to ohlídáno. Pokud by tam někdo zadal jiný nepravdivý údaj, tak to v danou chvíli stran autentizace ošetřit neumíme. Je to ale úplně stejné, jako když půjdete na operaci a něco špatně zadáte do dotazníku před anestezií – jediný, kdo na to doplatí, budete vy sám. Pokud by se tak lidé chovali, záhy zjistí, že jim to nic nepřinese. Kdyby lhali, očkováni nebudou,“ uvedl šéf zdravotnictví.</w:t>
      </w:r>
    </w:p>
    <w:p w:rsidR="002462D9" w:rsidRPr="002462D9" w:rsidRDefault="0077206A" w:rsidP="002462D9">
      <w:pPr>
        <w:shd w:val="clear" w:color="auto" w:fill="FFF5F5"/>
        <w:spacing w:after="0" w:line="240" w:lineRule="auto"/>
        <w:rPr>
          <w:rFonts w:ascii="Georgia" w:eastAsia="Times New Roman" w:hAnsi="Georgia" w:cs="Times New Roman"/>
          <w:color w:val="382C2C"/>
          <w:sz w:val="27"/>
          <w:szCs w:val="27"/>
          <w:lang w:eastAsia="cs-CZ"/>
        </w:rPr>
      </w:pPr>
      <w:r>
        <w:rPr>
          <w:rFonts w:ascii="Georgia" w:eastAsia="Times New Roman" w:hAnsi="Georgia" w:cs="Times New Roman"/>
          <w:noProof/>
          <w:color w:val="382C2C"/>
          <w:sz w:val="27"/>
          <w:szCs w:val="27"/>
          <w:lang w:eastAsia="cs-CZ"/>
        </w:rPr>
      </w:r>
      <w:r>
        <w:rPr>
          <w:rFonts w:ascii="Georgia" w:eastAsia="Times New Roman" w:hAnsi="Georgia" w:cs="Times New Roman"/>
          <w:noProof/>
          <w:color w:val="382C2C"/>
          <w:sz w:val="27"/>
          <w:szCs w:val="27"/>
          <w:lang w:eastAsia="cs-CZ"/>
        </w:rPr>
        <w:pict>
          <v:rect id="Obdélník 1" o:spid="_x0000_s1026" alt="https://d39-a.sdn.cz/d_39/c_img_QQ_V/qxzM.png?fl=cro,0,0,2214,1202%7Cres,1200,,1%7Cwebp,75" style="width:24pt;height:24pt;visibility:visible;mso-position-horizontal-relative:char;mso-position-vertical-relative:line" filled="f" stroked="f">
            <o:lock v:ext="edit" aspectratio="t"/>
            <w10:wrap type="none"/>
            <w10:anchorlock/>
          </v:rect>
        </w:pict>
      </w:r>
      <w:r w:rsidR="002462D9" w:rsidRPr="002462D9">
        <w:rPr>
          <w:rFonts w:ascii="Georgia" w:eastAsia="Times New Roman" w:hAnsi="Georgia" w:cs="Times New Roman"/>
          <w:color w:val="382C2C"/>
          <w:sz w:val="27"/>
          <w:szCs w:val="27"/>
          <w:lang w:eastAsia="cs-CZ"/>
        </w:rPr>
        <w:t>Dotazník pro zájemce o očkování proti covidu-19. Je součástí příloh aktuální verze očkovací strategie, kterou má redakce k dispozici.</w:t>
      </w:r>
    </w:p>
    <w:p w:rsidR="002462D9" w:rsidRPr="002462D9" w:rsidRDefault="002462D9" w:rsidP="002462D9">
      <w:pPr>
        <w:shd w:val="clear" w:color="auto" w:fill="FFF5F5"/>
        <w:spacing w:after="0" w:line="240" w:lineRule="auto"/>
        <w:textAlignment w:val="baseline"/>
        <w:rPr>
          <w:rFonts w:ascii="Georgia" w:eastAsia="Times New Roman" w:hAnsi="Georgia" w:cs="Times New Roman"/>
          <w:color w:val="382C2C"/>
          <w:sz w:val="27"/>
          <w:szCs w:val="27"/>
          <w:lang w:eastAsia="cs-CZ"/>
        </w:rPr>
      </w:pPr>
      <w:r w:rsidRPr="002462D9">
        <w:rPr>
          <w:rFonts w:ascii="Georgia" w:eastAsia="Times New Roman" w:hAnsi="Georgia" w:cs="Times New Roman"/>
          <w:color w:val="382C2C"/>
          <w:sz w:val="27"/>
          <w:szCs w:val="27"/>
          <w:lang w:eastAsia="cs-CZ"/>
        </w:rPr>
        <w:t>Případným potížím má předcházet i dotazník, který zájemci vyplňují – ptá se například na případné poruchy imunity nebo dřívější alergické reakce po očkování.</w:t>
      </w:r>
    </w:p>
    <w:p w:rsidR="002462D9" w:rsidRPr="002462D9" w:rsidRDefault="002462D9" w:rsidP="002462D9">
      <w:pPr>
        <w:shd w:val="clear" w:color="auto" w:fill="FFF5F5"/>
        <w:spacing w:after="0" w:line="240" w:lineRule="auto"/>
        <w:textAlignment w:val="baseline"/>
        <w:rPr>
          <w:rFonts w:ascii="Georgia" w:eastAsia="Times New Roman" w:hAnsi="Georgia" w:cs="Times New Roman"/>
          <w:color w:val="382C2C"/>
          <w:sz w:val="27"/>
          <w:szCs w:val="27"/>
          <w:lang w:eastAsia="cs-CZ"/>
        </w:rPr>
      </w:pPr>
      <w:r w:rsidRPr="002462D9">
        <w:rPr>
          <w:rFonts w:ascii="Georgia" w:eastAsia="Times New Roman" w:hAnsi="Georgia" w:cs="Times New Roman"/>
          <w:color w:val="382C2C"/>
          <w:sz w:val="27"/>
          <w:szCs w:val="27"/>
          <w:lang w:eastAsia="cs-CZ"/>
        </w:rPr>
        <w:t>A každý také výslovně podepisuje, že s aplikací očkovací látky souhlasí.</w:t>
      </w:r>
    </w:p>
    <w:p w:rsidR="002462D9" w:rsidRPr="002462D9" w:rsidRDefault="002462D9" w:rsidP="002462D9">
      <w:pPr>
        <w:shd w:val="clear" w:color="auto" w:fill="FFF5F5"/>
        <w:spacing w:after="0" w:line="240" w:lineRule="auto"/>
        <w:textAlignment w:val="baseline"/>
        <w:rPr>
          <w:rFonts w:ascii="Georgia" w:eastAsia="Times New Roman" w:hAnsi="Georgia" w:cs="Times New Roman"/>
          <w:color w:val="382C2C"/>
          <w:sz w:val="27"/>
          <w:szCs w:val="27"/>
          <w:lang w:eastAsia="cs-CZ"/>
        </w:rPr>
      </w:pPr>
      <w:r w:rsidRPr="002462D9">
        <w:rPr>
          <w:rFonts w:ascii="Georgia" w:eastAsia="Times New Roman" w:hAnsi="Georgia" w:cs="Times New Roman"/>
          <w:color w:val="382C2C"/>
          <w:sz w:val="27"/>
          <w:szCs w:val="27"/>
          <w:lang w:eastAsia="cs-CZ"/>
        </w:rPr>
        <w:t>Po celou dobu aplikace musí být přítomen lékař, očkovaný zůstává pod jeho dohledem i půl hodiny po vakcinaci.</w:t>
      </w:r>
    </w:p>
    <w:p w:rsidR="002462D9" w:rsidRDefault="002462D9" w:rsidP="002462D9">
      <w:pPr>
        <w:shd w:val="clear" w:color="auto" w:fill="FFF5F5"/>
        <w:spacing w:after="0" w:line="240" w:lineRule="auto"/>
        <w:textAlignment w:val="baseline"/>
        <w:rPr>
          <w:rFonts w:ascii="Georgia" w:eastAsia="Times New Roman" w:hAnsi="Georgia" w:cs="Times New Roman"/>
          <w:color w:val="382C2C"/>
          <w:sz w:val="27"/>
          <w:szCs w:val="27"/>
          <w:lang w:eastAsia="cs-CZ"/>
        </w:rPr>
      </w:pPr>
      <w:r w:rsidRPr="002462D9">
        <w:rPr>
          <w:rFonts w:ascii="Georgia" w:eastAsia="Times New Roman" w:hAnsi="Georgia" w:cs="Times New Roman"/>
          <w:color w:val="382C2C"/>
          <w:sz w:val="27"/>
          <w:szCs w:val="27"/>
          <w:lang w:eastAsia="cs-CZ"/>
        </w:rPr>
        <w:t>Posledním bodem procesu – po očkování – je zisk certifikátu. Doklad bude podle Blatného zaznamenán také do Portálu občana a později bude možné potvrzení vyzvednout například na Czech Pointu. Do budoucna se také počítá s balíkem benefitů pro očkované – týkat se mají cestování či návštěv hromadných akcí. Na dokumentu se ale ještě pracuje.</w:t>
      </w:r>
    </w:p>
    <w:p w:rsidR="002462D9" w:rsidRPr="002462D9" w:rsidRDefault="002462D9" w:rsidP="002462D9"/>
    <w:sectPr w:rsidR="002462D9" w:rsidRPr="002462D9" w:rsidSect="007720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462D9"/>
    <w:rsid w:val="000E0AA2"/>
    <w:rsid w:val="002462D9"/>
    <w:rsid w:val="0077206A"/>
    <w:rsid w:val="00E75B2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206A"/>
  </w:style>
  <w:style w:type="paragraph" w:styleId="Nadpis1">
    <w:name w:val="heading 1"/>
    <w:basedOn w:val="Normln"/>
    <w:link w:val="Nadpis1Char"/>
    <w:uiPriority w:val="9"/>
    <w:qFormat/>
    <w:rsid w:val="002462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2462D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2462D9"/>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6">
    <w:name w:val="heading 6"/>
    <w:basedOn w:val="Normln"/>
    <w:link w:val="Nadpis6Char"/>
    <w:uiPriority w:val="9"/>
    <w:qFormat/>
    <w:rsid w:val="002462D9"/>
    <w:pPr>
      <w:spacing w:before="100" w:beforeAutospacing="1" w:after="100" w:afterAutospacing="1" w:line="240" w:lineRule="auto"/>
      <w:outlineLvl w:val="5"/>
    </w:pPr>
    <w:rPr>
      <w:rFonts w:ascii="Times New Roman" w:eastAsia="Times New Roman" w:hAnsi="Times New Roman" w:cs="Times New Roman"/>
      <w:b/>
      <w:bCs/>
      <w:sz w:val="15"/>
      <w:szCs w:val="15"/>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462D9"/>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2462D9"/>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2462D9"/>
    <w:rPr>
      <w:rFonts w:ascii="Times New Roman" w:eastAsia="Times New Roman" w:hAnsi="Times New Roman" w:cs="Times New Roman"/>
      <w:b/>
      <w:bCs/>
      <w:sz w:val="27"/>
      <w:szCs w:val="27"/>
      <w:lang w:eastAsia="cs-CZ"/>
    </w:rPr>
  </w:style>
  <w:style w:type="character" w:customStyle="1" w:styleId="Nadpis6Char">
    <w:name w:val="Nadpis 6 Char"/>
    <w:basedOn w:val="Standardnpsmoodstavce"/>
    <w:link w:val="Nadpis6"/>
    <w:uiPriority w:val="9"/>
    <w:rsid w:val="002462D9"/>
    <w:rPr>
      <w:rFonts w:ascii="Times New Roman" w:eastAsia="Times New Roman" w:hAnsi="Times New Roman" w:cs="Times New Roman"/>
      <w:b/>
      <w:bCs/>
      <w:sz w:val="15"/>
      <w:szCs w:val="15"/>
      <w:lang w:eastAsia="cs-CZ"/>
    </w:rPr>
  </w:style>
  <w:style w:type="character" w:customStyle="1" w:styleId="fb4">
    <w:name w:val="f_b4"/>
    <w:basedOn w:val="Standardnpsmoodstavce"/>
    <w:rsid w:val="002462D9"/>
  </w:style>
  <w:style w:type="character" w:styleId="Hypertextovodkaz">
    <w:name w:val="Hyperlink"/>
    <w:basedOn w:val="Standardnpsmoodstavce"/>
    <w:uiPriority w:val="99"/>
    <w:unhideWhenUsed/>
    <w:rsid w:val="002462D9"/>
    <w:rPr>
      <w:color w:val="0000FF"/>
      <w:u w:val="single"/>
    </w:rPr>
  </w:style>
  <w:style w:type="character" w:customStyle="1" w:styleId="en">
    <w:name w:val="e_n"/>
    <w:basedOn w:val="Standardnpsmoodstavce"/>
    <w:rsid w:val="002462D9"/>
  </w:style>
  <w:style w:type="paragraph" w:customStyle="1" w:styleId="eq">
    <w:name w:val="e_q"/>
    <w:basedOn w:val="Normln"/>
    <w:rsid w:val="002462D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ol-formatted-datetime">
    <w:name w:val="mol-formatted-date__time"/>
    <w:basedOn w:val="Standardnpsmoodstavce"/>
    <w:rsid w:val="002462D9"/>
  </w:style>
  <w:style w:type="character" w:customStyle="1" w:styleId="mol-formatted-datedate">
    <w:name w:val="mol-formatted-date__date"/>
    <w:basedOn w:val="Standardnpsmoodstavce"/>
    <w:rsid w:val="002462D9"/>
  </w:style>
  <w:style w:type="character" w:styleId="Sledovanodkaz">
    <w:name w:val="FollowedHyperlink"/>
    <w:basedOn w:val="Standardnpsmoodstavce"/>
    <w:uiPriority w:val="99"/>
    <w:semiHidden/>
    <w:unhideWhenUsed/>
    <w:rsid w:val="002462D9"/>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883130129">
      <w:bodyDiv w:val="1"/>
      <w:marLeft w:val="0"/>
      <w:marRight w:val="0"/>
      <w:marTop w:val="0"/>
      <w:marBottom w:val="0"/>
      <w:divBdr>
        <w:top w:val="none" w:sz="0" w:space="0" w:color="auto"/>
        <w:left w:val="none" w:sz="0" w:space="0" w:color="auto"/>
        <w:bottom w:val="none" w:sz="0" w:space="0" w:color="auto"/>
        <w:right w:val="none" w:sz="0" w:space="0" w:color="auto"/>
      </w:divBdr>
      <w:divsChild>
        <w:div w:id="842206123">
          <w:marLeft w:val="0"/>
          <w:marRight w:val="0"/>
          <w:marTop w:val="0"/>
          <w:marBottom w:val="0"/>
          <w:divBdr>
            <w:top w:val="none" w:sz="0" w:space="0" w:color="auto"/>
            <w:left w:val="none" w:sz="0" w:space="0" w:color="auto"/>
            <w:bottom w:val="none" w:sz="0" w:space="0" w:color="auto"/>
            <w:right w:val="none" w:sz="0" w:space="0" w:color="auto"/>
          </w:divBdr>
        </w:div>
        <w:div w:id="740834082">
          <w:marLeft w:val="0"/>
          <w:marRight w:val="0"/>
          <w:marTop w:val="0"/>
          <w:marBottom w:val="0"/>
          <w:divBdr>
            <w:top w:val="none" w:sz="0" w:space="0" w:color="auto"/>
            <w:left w:val="none" w:sz="0" w:space="0" w:color="auto"/>
            <w:bottom w:val="none" w:sz="0" w:space="0" w:color="auto"/>
            <w:right w:val="none" w:sz="0" w:space="0" w:color="auto"/>
          </w:divBdr>
          <w:divsChild>
            <w:div w:id="705838766">
              <w:marLeft w:val="0"/>
              <w:marRight w:val="0"/>
              <w:marTop w:val="0"/>
              <w:marBottom w:val="0"/>
              <w:divBdr>
                <w:top w:val="none" w:sz="0" w:space="0" w:color="auto"/>
                <w:left w:val="none" w:sz="0" w:space="0" w:color="auto"/>
                <w:bottom w:val="none" w:sz="0" w:space="0" w:color="auto"/>
                <w:right w:val="none" w:sz="0" w:space="0" w:color="auto"/>
              </w:divBdr>
              <w:divsChild>
                <w:div w:id="81475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99551">
          <w:marLeft w:val="0"/>
          <w:marRight w:val="0"/>
          <w:marTop w:val="0"/>
          <w:marBottom w:val="0"/>
          <w:divBdr>
            <w:top w:val="none" w:sz="0" w:space="0" w:color="auto"/>
            <w:left w:val="none" w:sz="0" w:space="0" w:color="auto"/>
            <w:bottom w:val="none" w:sz="0" w:space="0" w:color="auto"/>
            <w:right w:val="none" w:sz="0" w:space="0" w:color="auto"/>
          </w:divBdr>
          <w:divsChild>
            <w:div w:id="249627584">
              <w:marLeft w:val="0"/>
              <w:marRight w:val="0"/>
              <w:marTop w:val="0"/>
              <w:marBottom w:val="0"/>
              <w:divBdr>
                <w:top w:val="none" w:sz="0" w:space="0" w:color="auto"/>
                <w:left w:val="none" w:sz="0" w:space="0" w:color="auto"/>
                <w:bottom w:val="none" w:sz="0" w:space="0" w:color="auto"/>
                <w:right w:val="none" w:sz="0" w:space="0" w:color="auto"/>
              </w:divBdr>
              <w:divsChild>
                <w:div w:id="1523977461">
                  <w:marLeft w:val="0"/>
                  <w:marRight w:val="0"/>
                  <w:marTop w:val="0"/>
                  <w:marBottom w:val="0"/>
                  <w:divBdr>
                    <w:top w:val="none" w:sz="0" w:space="0" w:color="auto"/>
                    <w:left w:val="none" w:sz="0" w:space="0" w:color="auto"/>
                    <w:bottom w:val="none" w:sz="0" w:space="0" w:color="auto"/>
                    <w:right w:val="none" w:sz="0" w:space="0" w:color="auto"/>
                  </w:divBdr>
                  <w:divsChild>
                    <w:div w:id="249973687">
                      <w:marLeft w:val="0"/>
                      <w:marRight w:val="0"/>
                      <w:marTop w:val="0"/>
                      <w:marBottom w:val="0"/>
                      <w:divBdr>
                        <w:top w:val="none" w:sz="0" w:space="0" w:color="auto"/>
                        <w:left w:val="none" w:sz="0" w:space="0" w:color="auto"/>
                        <w:bottom w:val="none" w:sz="0" w:space="0" w:color="auto"/>
                        <w:right w:val="none" w:sz="0" w:space="0" w:color="auto"/>
                      </w:divBdr>
                      <w:divsChild>
                        <w:div w:id="717389576">
                          <w:marLeft w:val="0"/>
                          <w:marRight w:val="0"/>
                          <w:marTop w:val="0"/>
                          <w:marBottom w:val="0"/>
                          <w:divBdr>
                            <w:top w:val="none" w:sz="0" w:space="0" w:color="auto"/>
                            <w:left w:val="none" w:sz="0" w:space="0" w:color="auto"/>
                            <w:bottom w:val="none" w:sz="0" w:space="0" w:color="auto"/>
                            <w:right w:val="none" w:sz="0" w:space="0" w:color="auto"/>
                          </w:divBdr>
                          <w:divsChild>
                            <w:div w:id="81121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773200">
          <w:marLeft w:val="0"/>
          <w:marRight w:val="0"/>
          <w:marTop w:val="0"/>
          <w:marBottom w:val="0"/>
          <w:divBdr>
            <w:top w:val="none" w:sz="0" w:space="0" w:color="auto"/>
            <w:left w:val="none" w:sz="0" w:space="0" w:color="auto"/>
            <w:bottom w:val="none" w:sz="0" w:space="0" w:color="auto"/>
            <w:right w:val="none" w:sz="0" w:space="0" w:color="auto"/>
          </w:divBdr>
          <w:divsChild>
            <w:div w:id="1374958312">
              <w:marLeft w:val="0"/>
              <w:marRight w:val="0"/>
              <w:marTop w:val="0"/>
              <w:marBottom w:val="0"/>
              <w:divBdr>
                <w:top w:val="none" w:sz="0" w:space="0" w:color="auto"/>
                <w:left w:val="none" w:sz="0" w:space="0" w:color="auto"/>
                <w:bottom w:val="none" w:sz="0" w:space="0" w:color="auto"/>
                <w:right w:val="none" w:sz="0" w:space="0" w:color="auto"/>
              </w:divBdr>
            </w:div>
          </w:divsChild>
        </w:div>
        <w:div w:id="99105358">
          <w:marLeft w:val="0"/>
          <w:marRight w:val="0"/>
          <w:marTop w:val="0"/>
          <w:marBottom w:val="0"/>
          <w:divBdr>
            <w:top w:val="none" w:sz="0" w:space="0" w:color="auto"/>
            <w:left w:val="none" w:sz="0" w:space="0" w:color="auto"/>
            <w:bottom w:val="none" w:sz="0" w:space="0" w:color="auto"/>
            <w:right w:val="none" w:sz="0" w:space="0" w:color="auto"/>
          </w:divBdr>
        </w:div>
        <w:div w:id="413207512">
          <w:marLeft w:val="0"/>
          <w:marRight w:val="0"/>
          <w:marTop w:val="0"/>
          <w:marBottom w:val="0"/>
          <w:divBdr>
            <w:top w:val="none" w:sz="0" w:space="0" w:color="auto"/>
            <w:left w:val="none" w:sz="0" w:space="0" w:color="auto"/>
            <w:bottom w:val="none" w:sz="0" w:space="0" w:color="auto"/>
            <w:right w:val="none" w:sz="0" w:space="0" w:color="auto"/>
          </w:divBdr>
          <w:divsChild>
            <w:div w:id="221599787">
              <w:marLeft w:val="0"/>
              <w:marRight w:val="0"/>
              <w:marTop w:val="0"/>
              <w:marBottom w:val="0"/>
              <w:divBdr>
                <w:top w:val="none" w:sz="0" w:space="0" w:color="auto"/>
                <w:left w:val="none" w:sz="0" w:space="0" w:color="auto"/>
                <w:bottom w:val="none" w:sz="0" w:space="0" w:color="auto"/>
                <w:right w:val="none" w:sz="0" w:space="0" w:color="auto"/>
              </w:divBdr>
              <w:divsChild>
                <w:div w:id="1338726206">
                  <w:marLeft w:val="0"/>
                  <w:marRight w:val="0"/>
                  <w:marTop w:val="0"/>
                  <w:marBottom w:val="0"/>
                  <w:divBdr>
                    <w:top w:val="none" w:sz="0" w:space="0" w:color="auto"/>
                    <w:left w:val="none" w:sz="0" w:space="0" w:color="auto"/>
                    <w:bottom w:val="none" w:sz="0" w:space="0" w:color="auto"/>
                    <w:right w:val="none" w:sz="0" w:space="0" w:color="auto"/>
                  </w:divBdr>
                  <w:divsChild>
                    <w:div w:id="592477128">
                      <w:marLeft w:val="0"/>
                      <w:marRight w:val="0"/>
                      <w:marTop w:val="0"/>
                      <w:marBottom w:val="0"/>
                      <w:divBdr>
                        <w:top w:val="none" w:sz="0" w:space="0" w:color="auto"/>
                        <w:left w:val="none" w:sz="0" w:space="0" w:color="auto"/>
                        <w:bottom w:val="none" w:sz="0" w:space="0" w:color="auto"/>
                        <w:right w:val="none" w:sz="0" w:space="0" w:color="auto"/>
                      </w:divBdr>
                      <w:divsChild>
                        <w:div w:id="1592474046">
                          <w:marLeft w:val="0"/>
                          <w:marRight w:val="0"/>
                          <w:marTop w:val="0"/>
                          <w:marBottom w:val="0"/>
                          <w:divBdr>
                            <w:top w:val="none" w:sz="0" w:space="0" w:color="auto"/>
                            <w:left w:val="none" w:sz="0" w:space="0" w:color="auto"/>
                            <w:bottom w:val="none" w:sz="0" w:space="0" w:color="auto"/>
                            <w:right w:val="none" w:sz="0" w:space="0" w:color="auto"/>
                          </w:divBdr>
                        </w:div>
                        <w:div w:id="1119032673">
                          <w:marLeft w:val="0"/>
                          <w:marRight w:val="0"/>
                          <w:marTop w:val="0"/>
                          <w:marBottom w:val="0"/>
                          <w:divBdr>
                            <w:top w:val="none" w:sz="0" w:space="0" w:color="auto"/>
                            <w:left w:val="none" w:sz="0" w:space="0" w:color="auto"/>
                            <w:bottom w:val="none" w:sz="0" w:space="0" w:color="auto"/>
                            <w:right w:val="none" w:sz="0" w:space="0" w:color="auto"/>
                          </w:divBdr>
                        </w:div>
                        <w:div w:id="1097553357">
                          <w:marLeft w:val="0"/>
                          <w:marRight w:val="0"/>
                          <w:marTop w:val="0"/>
                          <w:marBottom w:val="0"/>
                          <w:divBdr>
                            <w:top w:val="none" w:sz="0" w:space="0" w:color="auto"/>
                            <w:left w:val="none" w:sz="0" w:space="0" w:color="auto"/>
                            <w:bottom w:val="none" w:sz="0" w:space="0" w:color="auto"/>
                            <w:right w:val="none" w:sz="0" w:space="0" w:color="auto"/>
                          </w:divBdr>
                        </w:div>
                        <w:div w:id="1128821017">
                          <w:marLeft w:val="0"/>
                          <w:marRight w:val="0"/>
                          <w:marTop w:val="0"/>
                          <w:marBottom w:val="0"/>
                          <w:divBdr>
                            <w:top w:val="none" w:sz="0" w:space="0" w:color="auto"/>
                            <w:left w:val="none" w:sz="0" w:space="0" w:color="auto"/>
                            <w:bottom w:val="none" w:sz="0" w:space="0" w:color="auto"/>
                            <w:right w:val="none" w:sz="0" w:space="0" w:color="auto"/>
                          </w:divBdr>
                        </w:div>
                        <w:div w:id="972296891">
                          <w:marLeft w:val="0"/>
                          <w:marRight w:val="0"/>
                          <w:marTop w:val="0"/>
                          <w:marBottom w:val="0"/>
                          <w:divBdr>
                            <w:top w:val="single" w:sz="6" w:space="0" w:color="E0BABA"/>
                            <w:left w:val="single" w:sz="6" w:space="0" w:color="E0BABA"/>
                            <w:bottom w:val="single" w:sz="6" w:space="0" w:color="E0BABA"/>
                            <w:right w:val="single" w:sz="6" w:space="0" w:color="E0BABA"/>
                          </w:divBdr>
                          <w:divsChild>
                            <w:div w:id="1511793077">
                              <w:marLeft w:val="0"/>
                              <w:marRight w:val="0"/>
                              <w:marTop w:val="0"/>
                              <w:marBottom w:val="0"/>
                              <w:divBdr>
                                <w:top w:val="none" w:sz="0" w:space="0" w:color="auto"/>
                                <w:left w:val="none" w:sz="0" w:space="0" w:color="auto"/>
                                <w:bottom w:val="none" w:sz="0" w:space="0" w:color="auto"/>
                                <w:right w:val="none" w:sz="0" w:space="0" w:color="auto"/>
                              </w:divBdr>
                              <w:divsChild>
                                <w:div w:id="616638179">
                                  <w:marLeft w:val="0"/>
                                  <w:marRight w:val="0"/>
                                  <w:marTop w:val="0"/>
                                  <w:marBottom w:val="0"/>
                                  <w:divBdr>
                                    <w:top w:val="none" w:sz="0" w:space="0" w:color="auto"/>
                                    <w:left w:val="none" w:sz="0" w:space="0" w:color="auto"/>
                                    <w:bottom w:val="none" w:sz="0" w:space="0" w:color="auto"/>
                                    <w:right w:val="none" w:sz="0" w:space="0" w:color="auto"/>
                                  </w:divBdr>
                                  <w:divsChild>
                                    <w:div w:id="1459033327">
                                      <w:marLeft w:val="0"/>
                                      <w:marRight w:val="0"/>
                                      <w:marTop w:val="0"/>
                                      <w:marBottom w:val="0"/>
                                      <w:divBdr>
                                        <w:top w:val="none" w:sz="0" w:space="0" w:color="auto"/>
                                        <w:left w:val="none" w:sz="0" w:space="0" w:color="auto"/>
                                        <w:bottom w:val="none" w:sz="0" w:space="0" w:color="auto"/>
                                        <w:right w:val="none" w:sz="0" w:space="0" w:color="auto"/>
                                      </w:divBdr>
                                      <w:divsChild>
                                        <w:div w:id="1158618623">
                                          <w:marLeft w:val="0"/>
                                          <w:marRight w:val="0"/>
                                          <w:marTop w:val="0"/>
                                          <w:marBottom w:val="0"/>
                                          <w:divBdr>
                                            <w:top w:val="none" w:sz="0" w:space="0" w:color="auto"/>
                                            <w:left w:val="none" w:sz="0" w:space="0" w:color="auto"/>
                                            <w:bottom w:val="none" w:sz="0" w:space="0" w:color="auto"/>
                                            <w:right w:val="none" w:sz="0" w:space="0" w:color="auto"/>
                                          </w:divBdr>
                                          <w:divsChild>
                                            <w:div w:id="580063799">
                                              <w:marLeft w:val="0"/>
                                              <w:marRight w:val="0"/>
                                              <w:marTop w:val="0"/>
                                              <w:marBottom w:val="0"/>
                                              <w:divBdr>
                                                <w:top w:val="none" w:sz="0" w:space="0" w:color="auto"/>
                                                <w:left w:val="none" w:sz="0" w:space="0" w:color="auto"/>
                                                <w:bottom w:val="none" w:sz="0" w:space="0" w:color="auto"/>
                                                <w:right w:val="none" w:sz="0" w:space="0" w:color="auto"/>
                                              </w:divBdr>
                                              <w:divsChild>
                                                <w:div w:id="757293374">
                                                  <w:marLeft w:val="0"/>
                                                  <w:marRight w:val="0"/>
                                                  <w:marTop w:val="0"/>
                                                  <w:marBottom w:val="0"/>
                                                  <w:divBdr>
                                                    <w:top w:val="none" w:sz="0" w:space="0" w:color="auto"/>
                                                    <w:left w:val="none" w:sz="0" w:space="0" w:color="auto"/>
                                                    <w:bottom w:val="none" w:sz="0" w:space="0" w:color="auto"/>
                                                    <w:right w:val="none" w:sz="0" w:space="0" w:color="auto"/>
                                                  </w:divBdr>
                                                  <w:divsChild>
                                                    <w:div w:id="1797480119">
                                                      <w:marLeft w:val="0"/>
                                                      <w:marRight w:val="0"/>
                                                      <w:marTop w:val="0"/>
                                                      <w:marBottom w:val="0"/>
                                                      <w:divBdr>
                                                        <w:top w:val="none" w:sz="0" w:space="0" w:color="auto"/>
                                                        <w:left w:val="none" w:sz="0" w:space="0" w:color="auto"/>
                                                        <w:bottom w:val="none" w:sz="0" w:space="0" w:color="auto"/>
                                                        <w:right w:val="none" w:sz="0" w:space="0" w:color="auto"/>
                                                      </w:divBdr>
                                                      <w:divsChild>
                                                        <w:div w:id="2093701426">
                                                          <w:marLeft w:val="0"/>
                                                          <w:marRight w:val="0"/>
                                                          <w:marTop w:val="0"/>
                                                          <w:marBottom w:val="0"/>
                                                          <w:divBdr>
                                                            <w:top w:val="none" w:sz="0" w:space="0" w:color="auto"/>
                                                            <w:left w:val="none" w:sz="0" w:space="0" w:color="auto"/>
                                                            <w:bottom w:val="none" w:sz="0" w:space="0" w:color="auto"/>
                                                            <w:right w:val="none" w:sz="0" w:space="0" w:color="auto"/>
                                                          </w:divBdr>
                                                          <w:divsChild>
                                                            <w:div w:id="11524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760160">
                                                  <w:marLeft w:val="0"/>
                                                  <w:marRight w:val="0"/>
                                                  <w:marTop w:val="0"/>
                                                  <w:marBottom w:val="0"/>
                                                  <w:divBdr>
                                                    <w:top w:val="none" w:sz="0" w:space="0" w:color="auto"/>
                                                    <w:left w:val="none" w:sz="0" w:space="0" w:color="auto"/>
                                                    <w:bottom w:val="none" w:sz="0" w:space="0" w:color="auto"/>
                                                    <w:right w:val="none" w:sz="0" w:space="0" w:color="auto"/>
                                                  </w:divBdr>
                                                  <w:divsChild>
                                                    <w:div w:id="20974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383960">
                          <w:marLeft w:val="0"/>
                          <w:marRight w:val="0"/>
                          <w:marTop w:val="0"/>
                          <w:marBottom w:val="0"/>
                          <w:divBdr>
                            <w:top w:val="none" w:sz="0" w:space="0" w:color="auto"/>
                            <w:left w:val="none" w:sz="0" w:space="0" w:color="auto"/>
                            <w:bottom w:val="none" w:sz="0" w:space="0" w:color="auto"/>
                            <w:right w:val="none" w:sz="0" w:space="0" w:color="auto"/>
                          </w:divBdr>
                        </w:div>
                        <w:div w:id="1477264393">
                          <w:marLeft w:val="0"/>
                          <w:marRight w:val="0"/>
                          <w:marTop w:val="0"/>
                          <w:marBottom w:val="0"/>
                          <w:divBdr>
                            <w:top w:val="none" w:sz="0" w:space="0" w:color="auto"/>
                            <w:left w:val="none" w:sz="0" w:space="0" w:color="auto"/>
                            <w:bottom w:val="none" w:sz="0" w:space="0" w:color="auto"/>
                            <w:right w:val="none" w:sz="0" w:space="0" w:color="auto"/>
                          </w:divBdr>
                        </w:div>
                        <w:div w:id="803157547">
                          <w:marLeft w:val="0"/>
                          <w:marRight w:val="0"/>
                          <w:marTop w:val="0"/>
                          <w:marBottom w:val="0"/>
                          <w:divBdr>
                            <w:top w:val="none" w:sz="0" w:space="0" w:color="auto"/>
                            <w:left w:val="none" w:sz="0" w:space="0" w:color="auto"/>
                            <w:bottom w:val="none" w:sz="0" w:space="0" w:color="auto"/>
                            <w:right w:val="none" w:sz="0" w:space="0" w:color="auto"/>
                          </w:divBdr>
                        </w:div>
                        <w:div w:id="847446831">
                          <w:marLeft w:val="0"/>
                          <w:marRight w:val="0"/>
                          <w:marTop w:val="0"/>
                          <w:marBottom w:val="0"/>
                          <w:divBdr>
                            <w:top w:val="none" w:sz="0" w:space="0" w:color="auto"/>
                            <w:left w:val="none" w:sz="0" w:space="0" w:color="auto"/>
                            <w:bottom w:val="none" w:sz="0" w:space="0" w:color="auto"/>
                            <w:right w:val="none" w:sz="0" w:space="0" w:color="auto"/>
                          </w:divBdr>
                        </w:div>
                        <w:div w:id="546796993">
                          <w:marLeft w:val="0"/>
                          <w:marRight w:val="0"/>
                          <w:marTop w:val="0"/>
                          <w:marBottom w:val="0"/>
                          <w:divBdr>
                            <w:top w:val="none" w:sz="0" w:space="0" w:color="auto"/>
                            <w:left w:val="none" w:sz="0" w:space="0" w:color="auto"/>
                            <w:bottom w:val="none" w:sz="0" w:space="0" w:color="auto"/>
                            <w:right w:val="none" w:sz="0" w:space="0" w:color="auto"/>
                          </w:divBdr>
                        </w:div>
                        <w:div w:id="365563314">
                          <w:marLeft w:val="0"/>
                          <w:marRight w:val="0"/>
                          <w:marTop w:val="0"/>
                          <w:marBottom w:val="0"/>
                          <w:divBdr>
                            <w:top w:val="none" w:sz="0" w:space="0" w:color="auto"/>
                            <w:left w:val="none" w:sz="0" w:space="0" w:color="auto"/>
                            <w:bottom w:val="none" w:sz="0" w:space="0" w:color="auto"/>
                            <w:right w:val="none" w:sz="0" w:space="0" w:color="auto"/>
                          </w:divBdr>
                          <w:divsChild>
                            <w:div w:id="800343556">
                              <w:marLeft w:val="0"/>
                              <w:marRight w:val="0"/>
                              <w:marTop w:val="0"/>
                              <w:marBottom w:val="0"/>
                              <w:divBdr>
                                <w:top w:val="none" w:sz="0" w:space="0" w:color="auto"/>
                                <w:left w:val="none" w:sz="0" w:space="0" w:color="auto"/>
                                <w:bottom w:val="none" w:sz="0" w:space="0" w:color="auto"/>
                                <w:right w:val="none" w:sz="0" w:space="0" w:color="auto"/>
                              </w:divBdr>
                              <w:divsChild>
                                <w:div w:id="52032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00892">
                          <w:marLeft w:val="0"/>
                          <w:marRight w:val="0"/>
                          <w:marTop w:val="0"/>
                          <w:marBottom w:val="0"/>
                          <w:divBdr>
                            <w:top w:val="none" w:sz="0" w:space="0" w:color="auto"/>
                            <w:left w:val="none" w:sz="0" w:space="0" w:color="auto"/>
                            <w:bottom w:val="none" w:sz="0" w:space="0" w:color="auto"/>
                            <w:right w:val="none" w:sz="0" w:space="0" w:color="auto"/>
                          </w:divBdr>
                        </w:div>
                        <w:div w:id="1886746295">
                          <w:marLeft w:val="0"/>
                          <w:marRight w:val="0"/>
                          <w:marTop w:val="0"/>
                          <w:marBottom w:val="0"/>
                          <w:divBdr>
                            <w:top w:val="none" w:sz="0" w:space="0" w:color="auto"/>
                            <w:left w:val="none" w:sz="0" w:space="0" w:color="auto"/>
                            <w:bottom w:val="none" w:sz="0" w:space="0" w:color="auto"/>
                            <w:right w:val="none" w:sz="0" w:space="0" w:color="auto"/>
                          </w:divBdr>
                        </w:div>
                        <w:div w:id="1824465104">
                          <w:marLeft w:val="0"/>
                          <w:marRight w:val="0"/>
                          <w:marTop w:val="0"/>
                          <w:marBottom w:val="0"/>
                          <w:divBdr>
                            <w:top w:val="none" w:sz="0" w:space="0" w:color="auto"/>
                            <w:left w:val="none" w:sz="0" w:space="0" w:color="auto"/>
                            <w:bottom w:val="none" w:sz="0" w:space="0" w:color="auto"/>
                            <w:right w:val="none" w:sz="0" w:space="0" w:color="auto"/>
                          </w:divBdr>
                        </w:div>
                        <w:div w:id="1588534298">
                          <w:marLeft w:val="0"/>
                          <w:marRight w:val="0"/>
                          <w:marTop w:val="0"/>
                          <w:marBottom w:val="0"/>
                          <w:divBdr>
                            <w:top w:val="none" w:sz="0" w:space="0" w:color="auto"/>
                            <w:left w:val="none" w:sz="0" w:space="0" w:color="auto"/>
                            <w:bottom w:val="none" w:sz="0" w:space="0" w:color="auto"/>
                            <w:right w:val="none" w:sz="0" w:space="0" w:color="auto"/>
                          </w:divBdr>
                        </w:div>
                        <w:div w:id="1653410160">
                          <w:marLeft w:val="0"/>
                          <w:marRight w:val="0"/>
                          <w:marTop w:val="0"/>
                          <w:marBottom w:val="0"/>
                          <w:divBdr>
                            <w:top w:val="none" w:sz="0" w:space="0" w:color="auto"/>
                            <w:left w:val="none" w:sz="0" w:space="0" w:color="auto"/>
                            <w:bottom w:val="none" w:sz="0" w:space="0" w:color="auto"/>
                            <w:right w:val="none" w:sz="0" w:space="0" w:color="auto"/>
                          </w:divBdr>
                          <w:divsChild>
                            <w:div w:id="1565215458">
                              <w:marLeft w:val="0"/>
                              <w:marRight w:val="0"/>
                              <w:marTop w:val="0"/>
                              <w:marBottom w:val="0"/>
                              <w:divBdr>
                                <w:top w:val="none" w:sz="0" w:space="0" w:color="auto"/>
                                <w:left w:val="none" w:sz="0" w:space="0" w:color="auto"/>
                                <w:bottom w:val="none" w:sz="0" w:space="0" w:color="auto"/>
                                <w:right w:val="none" w:sz="0" w:space="0" w:color="auto"/>
                              </w:divBdr>
                              <w:divsChild>
                                <w:div w:id="66751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47242">
                          <w:marLeft w:val="0"/>
                          <w:marRight w:val="0"/>
                          <w:marTop w:val="0"/>
                          <w:marBottom w:val="0"/>
                          <w:divBdr>
                            <w:top w:val="none" w:sz="0" w:space="0" w:color="auto"/>
                            <w:left w:val="none" w:sz="0" w:space="0" w:color="auto"/>
                            <w:bottom w:val="none" w:sz="0" w:space="0" w:color="auto"/>
                            <w:right w:val="none" w:sz="0" w:space="0" w:color="auto"/>
                          </w:divBdr>
                        </w:div>
                        <w:div w:id="774717145">
                          <w:marLeft w:val="0"/>
                          <w:marRight w:val="0"/>
                          <w:marTop w:val="0"/>
                          <w:marBottom w:val="0"/>
                          <w:divBdr>
                            <w:top w:val="none" w:sz="0" w:space="0" w:color="auto"/>
                            <w:left w:val="none" w:sz="0" w:space="0" w:color="auto"/>
                            <w:bottom w:val="none" w:sz="0" w:space="0" w:color="auto"/>
                            <w:right w:val="none" w:sz="0" w:space="0" w:color="auto"/>
                          </w:divBdr>
                        </w:div>
                        <w:div w:id="862398485">
                          <w:marLeft w:val="0"/>
                          <w:marRight w:val="0"/>
                          <w:marTop w:val="0"/>
                          <w:marBottom w:val="0"/>
                          <w:divBdr>
                            <w:top w:val="none" w:sz="0" w:space="0" w:color="auto"/>
                            <w:left w:val="none" w:sz="0" w:space="0" w:color="auto"/>
                            <w:bottom w:val="none" w:sz="0" w:space="0" w:color="auto"/>
                            <w:right w:val="none" w:sz="0" w:space="0" w:color="auto"/>
                          </w:divBdr>
                        </w:div>
                        <w:div w:id="109104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rs.uzis.cz/" TargetMode="External"/><Relationship Id="rId4" Type="http://schemas.openxmlformats.org/officeDocument/2006/relationships/hyperlink" Target="https://www.seznamzpravy.cz/autor/daniela-brodcova-647"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656</Words>
  <Characters>3877</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AlenaK</dc:creator>
  <cp:keywords/>
  <dc:description/>
  <cp:lastModifiedBy>ucetni</cp:lastModifiedBy>
  <cp:revision>3</cp:revision>
  <dcterms:created xsi:type="dcterms:W3CDTF">2021-01-14T07:48:00Z</dcterms:created>
  <dcterms:modified xsi:type="dcterms:W3CDTF">2021-01-14T08:16:00Z</dcterms:modified>
</cp:coreProperties>
</file>