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5" w:rsidRDefault="004845DA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1530" cy="917575"/>
            <wp:effectExtent l="19050" t="0" r="7620" b="0"/>
            <wp:wrapSquare wrapText="bothSides"/>
            <wp:docPr id="1" name="obrázek 1" descr="C:\Users\Vladka\Documents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a\Documents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 w:rsidRPr="004845DA">
        <w:rPr>
          <w:sz w:val="28"/>
          <w:szCs w:val="28"/>
        </w:rPr>
        <w:t>Obecní úřad Dobratice</w:t>
      </w:r>
      <w:r w:rsidRPr="004845DA">
        <w:rPr>
          <w:sz w:val="28"/>
          <w:szCs w:val="28"/>
        </w:rPr>
        <w:br w:type="textWrapping" w:clear="all"/>
      </w:r>
    </w:p>
    <w:p w:rsidR="004845DA" w:rsidRPr="00381325" w:rsidRDefault="004845DA">
      <w:pPr>
        <w:rPr>
          <w:b/>
          <w:sz w:val="28"/>
          <w:szCs w:val="28"/>
        </w:rPr>
      </w:pPr>
      <w:r w:rsidRPr="00381325">
        <w:rPr>
          <w:b/>
          <w:sz w:val="28"/>
          <w:szCs w:val="28"/>
        </w:rPr>
        <w:t>Okruh údajů, na které se nevztahuje ohlašovací povinnost k místním poplatkům zavedeným na území obce Dobratice</w:t>
      </w:r>
    </w:p>
    <w:p w:rsidR="00381325" w:rsidRDefault="00381325">
      <w:pPr>
        <w:rPr>
          <w:sz w:val="24"/>
          <w:szCs w:val="24"/>
        </w:rPr>
      </w:pPr>
    </w:p>
    <w:p w:rsidR="004845DA" w:rsidRPr="00381325" w:rsidRDefault="004845DA">
      <w:pPr>
        <w:rPr>
          <w:sz w:val="24"/>
          <w:szCs w:val="24"/>
        </w:rPr>
      </w:pPr>
      <w:r w:rsidRPr="00381325">
        <w:rPr>
          <w:sz w:val="24"/>
          <w:szCs w:val="24"/>
        </w:rPr>
        <w:t>Obecní úřad Dobratice, jako správce místních poplatků dle § 15 zákona č. 565/1990 Sb., o místních poplatcích, ve znění pozdějších předpisů (dá</w:t>
      </w:r>
      <w:r w:rsidR="00381325">
        <w:rPr>
          <w:sz w:val="24"/>
          <w:szCs w:val="24"/>
        </w:rPr>
        <w:t>l</w:t>
      </w:r>
      <w:r w:rsidRPr="00381325">
        <w:rPr>
          <w:sz w:val="24"/>
          <w:szCs w:val="24"/>
        </w:rPr>
        <w:t xml:space="preserve">e </w:t>
      </w:r>
      <w:r w:rsidR="00381325">
        <w:rPr>
          <w:sz w:val="24"/>
          <w:szCs w:val="24"/>
        </w:rPr>
        <w:t>jen</w:t>
      </w:r>
      <w:r w:rsidRPr="00381325">
        <w:rPr>
          <w:sz w:val="24"/>
          <w:szCs w:val="24"/>
        </w:rPr>
        <w:t xml:space="preserve"> „</w:t>
      </w:r>
      <w:proofErr w:type="spellStart"/>
      <w:r w:rsidRPr="00381325">
        <w:rPr>
          <w:sz w:val="24"/>
          <w:szCs w:val="24"/>
        </w:rPr>
        <w:t>ZoMP</w:t>
      </w:r>
      <w:proofErr w:type="spellEnd"/>
      <w:r w:rsidRPr="00381325">
        <w:rPr>
          <w:sz w:val="24"/>
          <w:szCs w:val="24"/>
        </w:rPr>
        <w:t>“).</w:t>
      </w:r>
    </w:p>
    <w:p w:rsidR="004845DA" w:rsidRPr="00381325" w:rsidRDefault="00381325">
      <w:pPr>
        <w:rPr>
          <w:b/>
          <w:sz w:val="24"/>
          <w:szCs w:val="24"/>
        </w:rPr>
      </w:pPr>
      <w:r w:rsidRPr="00381325">
        <w:rPr>
          <w:b/>
          <w:sz w:val="24"/>
          <w:szCs w:val="24"/>
        </w:rPr>
        <w:t>z</w:t>
      </w:r>
      <w:r w:rsidR="004845DA" w:rsidRPr="00381325">
        <w:rPr>
          <w:b/>
          <w:sz w:val="24"/>
          <w:szCs w:val="24"/>
        </w:rPr>
        <w:t>veřejňuje</w:t>
      </w:r>
    </w:p>
    <w:p w:rsidR="004845DA" w:rsidRPr="00381325" w:rsidRDefault="00381325">
      <w:pPr>
        <w:rPr>
          <w:b/>
          <w:sz w:val="24"/>
          <w:szCs w:val="24"/>
        </w:rPr>
      </w:pPr>
      <w:r w:rsidRPr="00381325">
        <w:rPr>
          <w:b/>
          <w:sz w:val="24"/>
          <w:szCs w:val="24"/>
        </w:rPr>
        <w:t>d</w:t>
      </w:r>
      <w:r w:rsidR="004845DA" w:rsidRPr="00381325">
        <w:rPr>
          <w:b/>
          <w:sz w:val="24"/>
          <w:szCs w:val="24"/>
        </w:rPr>
        <w:t xml:space="preserve">le § 14 a odst. 5 </w:t>
      </w:r>
      <w:proofErr w:type="spellStart"/>
      <w:r w:rsidR="004845DA" w:rsidRPr="00381325">
        <w:rPr>
          <w:b/>
          <w:sz w:val="24"/>
          <w:szCs w:val="24"/>
        </w:rPr>
        <w:t>ZoMP</w:t>
      </w:r>
      <w:proofErr w:type="spellEnd"/>
      <w:r w:rsidR="004845DA" w:rsidRPr="00381325">
        <w:rPr>
          <w:b/>
          <w:sz w:val="24"/>
          <w:szCs w:val="24"/>
        </w:rPr>
        <w:t>,</w:t>
      </w:r>
    </w:p>
    <w:p w:rsidR="004845DA" w:rsidRPr="00381325" w:rsidRDefault="0038132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845DA" w:rsidRPr="00381325">
        <w:rPr>
          <w:sz w:val="24"/>
          <w:szCs w:val="24"/>
        </w:rPr>
        <w:t xml:space="preserve">kruh údajů, které může správce poplatku automatizovaným způsobem zjistit z rejstříku nebo evidencí, do nichž má zřízen automatizovaný přístup, a na které se nevztahuje ohlašovací povinnost správce poplatku (s účinností od </w:t>
      </w:r>
      <w:proofErr w:type="gramStart"/>
      <w:r w:rsidR="004845DA" w:rsidRPr="00381325">
        <w:rPr>
          <w:sz w:val="24"/>
          <w:szCs w:val="24"/>
        </w:rPr>
        <w:t>1.1.2020</w:t>
      </w:r>
      <w:proofErr w:type="gramEnd"/>
      <w:r w:rsidR="004845DA" w:rsidRPr="00381325">
        <w:rPr>
          <w:sz w:val="24"/>
          <w:szCs w:val="24"/>
        </w:rPr>
        <w:t>).</w:t>
      </w:r>
    </w:p>
    <w:p w:rsidR="004845DA" w:rsidRPr="00381325" w:rsidRDefault="004845DA">
      <w:pPr>
        <w:rPr>
          <w:b/>
          <w:sz w:val="24"/>
          <w:szCs w:val="24"/>
        </w:rPr>
      </w:pPr>
      <w:r w:rsidRPr="00381325">
        <w:rPr>
          <w:b/>
          <w:sz w:val="24"/>
          <w:szCs w:val="24"/>
        </w:rPr>
        <w:t xml:space="preserve">1. Místní poplatek za </w:t>
      </w:r>
      <w:proofErr w:type="gramStart"/>
      <w:r w:rsidRPr="00381325">
        <w:rPr>
          <w:b/>
          <w:sz w:val="24"/>
          <w:szCs w:val="24"/>
        </w:rPr>
        <w:t>provoz  systému</w:t>
      </w:r>
      <w:proofErr w:type="gramEnd"/>
      <w:r w:rsidRPr="00381325">
        <w:rPr>
          <w:b/>
          <w:sz w:val="24"/>
          <w:szCs w:val="24"/>
        </w:rPr>
        <w:t xml:space="preserve"> shromažďování, sběru, přepravy, třídění, využívání a odstraňování komunálních odpadů</w:t>
      </w:r>
    </w:p>
    <w:p w:rsidR="00381325" w:rsidRPr="00381325" w:rsidRDefault="00381325">
      <w:pPr>
        <w:rPr>
          <w:sz w:val="24"/>
          <w:szCs w:val="24"/>
        </w:rPr>
      </w:pPr>
      <w:r w:rsidRPr="00381325">
        <w:rPr>
          <w:sz w:val="24"/>
          <w:szCs w:val="24"/>
        </w:rPr>
        <w:t>V případě poplatníka, který má české státní občanství a trvalý pobyt v obci Dobratice: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381325">
        <w:rPr>
          <w:sz w:val="24"/>
          <w:szCs w:val="24"/>
        </w:rPr>
        <w:t>méno, příjmení, rodné číslo, adresa místa trvalého pobytu, počátek trvalého pobytu vč. změn u těchto údajů</w:t>
      </w:r>
      <w:r>
        <w:rPr>
          <w:sz w:val="24"/>
          <w:szCs w:val="24"/>
        </w:rPr>
        <w:t>,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381325">
        <w:rPr>
          <w:sz w:val="24"/>
          <w:szCs w:val="24"/>
        </w:rPr>
        <w:t>méno, příjmení, rodné číslo, adresa místa trvalého pobytu dítěte, které se narodí v příslušném kalendářním roce,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381325">
        <w:rPr>
          <w:sz w:val="24"/>
          <w:szCs w:val="24"/>
        </w:rPr>
        <w:t>mrtí poplatníka</w:t>
      </w:r>
    </w:p>
    <w:p w:rsidR="00381325" w:rsidRPr="00381325" w:rsidRDefault="00381325" w:rsidP="00381325">
      <w:pPr>
        <w:rPr>
          <w:b/>
          <w:sz w:val="24"/>
          <w:szCs w:val="24"/>
        </w:rPr>
      </w:pPr>
      <w:r w:rsidRPr="00381325">
        <w:rPr>
          <w:b/>
          <w:sz w:val="24"/>
          <w:szCs w:val="24"/>
        </w:rPr>
        <w:t>2. Místní poplatek ze psů</w:t>
      </w:r>
    </w:p>
    <w:p w:rsidR="00381325" w:rsidRPr="00381325" w:rsidRDefault="00381325" w:rsidP="00381325">
      <w:pPr>
        <w:rPr>
          <w:sz w:val="24"/>
          <w:szCs w:val="24"/>
        </w:rPr>
      </w:pPr>
      <w:r w:rsidRPr="00381325">
        <w:rPr>
          <w:sz w:val="24"/>
          <w:szCs w:val="24"/>
        </w:rPr>
        <w:t>V případě poplatníka, který má č</w:t>
      </w:r>
      <w:r>
        <w:rPr>
          <w:sz w:val="24"/>
          <w:szCs w:val="24"/>
        </w:rPr>
        <w:t xml:space="preserve">eské státní občanství a trvalý </w:t>
      </w:r>
      <w:r w:rsidRPr="00381325">
        <w:rPr>
          <w:sz w:val="24"/>
          <w:szCs w:val="24"/>
        </w:rPr>
        <w:t>pobyt v obci Dobratice: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381325">
        <w:rPr>
          <w:sz w:val="24"/>
          <w:szCs w:val="24"/>
        </w:rPr>
        <w:t>měny jména, příjmení, rodného čísla a adresy místa trvalého pobytu poplatníka</w:t>
      </w:r>
      <w:r>
        <w:rPr>
          <w:sz w:val="24"/>
          <w:szCs w:val="24"/>
        </w:rPr>
        <w:t>,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381325">
        <w:rPr>
          <w:sz w:val="24"/>
          <w:szCs w:val="24"/>
        </w:rPr>
        <w:t>mrtí poplatníka</w:t>
      </w:r>
    </w:p>
    <w:p w:rsidR="00381325" w:rsidRDefault="00381325" w:rsidP="00381325">
      <w:pPr>
        <w:rPr>
          <w:sz w:val="28"/>
          <w:szCs w:val="28"/>
        </w:rPr>
      </w:pPr>
    </w:p>
    <w:p w:rsidR="00381325" w:rsidRPr="00381325" w:rsidRDefault="00381325" w:rsidP="00381325">
      <w:pPr>
        <w:rPr>
          <w:sz w:val="24"/>
          <w:szCs w:val="24"/>
        </w:rPr>
      </w:pPr>
      <w:r w:rsidRPr="00381325">
        <w:rPr>
          <w:sz w:val="24"/>
          <w:szCs w:val="24"/>
        </w:rPr>
        <w:t>V </w:t>
      </w:r>
      <w:proofErr w:type="spellStart"/>
      <w:r w:rsidRPr="00381325">
        <w:rPr>
          <w:sz w:val="24"/>
          <w:szCs w:val="24"/>
        </w:rPr>
        <w:t>Dobraticích</w:t>
      </w:r>
      <w:proofErr w:type="spellEnd"/>
      <w:r w:rsidRPr="00381325">
        <w:rPr>
          <w:sz w:val="24"/>
          <w:szCs w:val="24"/>
        </w:rPr>
        <w:t xml:space="preserve"> dne </w:t>
      </w:r>
      <w:proofErr w:type="gramStart"/>
      <w:r w:rsidRPr="00381325">
        <w:rPr>
          <w:sz w:val="24"/>
          <w:szCs w:val="24"/>
        </w:rPr>
        <w:t>1</w:t>
      </w:r>
      <w:r w:rsidR="008333C6">
        <w:rPr>
          <w:sz w:val="24"/>
          <w:szCs w:val="24"/>
        </w:rPr>
        <w:t>1</w:t>
      </w:r>
      <w:r w:rsidRPr="00381325">
        <w:rPr>
          <w:sz w:val="24"/>
          <w:szCs w:val="24"/>
        </w:rPr>
        <w:t>.12.20</w:t>
      </w:r>
      <w:r w:rsidR="008333C6">
        <w:rPr>
          <w:sz w:val="24"/>
          <w:szCs w:val="24"/>
        </w:rPr>
        <w:t>19</w:t>
      </w:r>
      <w:proofErr w:type="gramEnd"/>
    </w:p>
    <w:p w:rsidR="00381325" w:rsidRPr="00381325" w:rsidRDefault="00381325" w:rsidP="00381325">
      <w:pPr>
        <w:rPr>
          <w:sz w:val="24"/>
          <w:szCs w:val="24"/>
        </w:rPr>
      </w:pPr>
    </w:p>
    <w:p w:rsidR="00381325" w:rsidRPr="00381325" w:rsidRDefault="00381325" w:rsidP="00381325">
      <w:pPr>
        <w:spacing w:after="0"/>
        <w:rPr>
          <w:sz w:val="24"/>
          <w:szCs w:val="24"/>
        </w:rPr>
      </w:pPr>
      <w:r w:rsidRPr="00381325">
        <w:rPr>
          <w:sz w:val="24"/>
          <w:szCs w:val="24"/>
        </w:rPr>
        <w:t xml:space="preserve">RNDr. Alena </w:t>
      </w:r>
      <w:proofErr w:type="spellStart"/>
      <w:r w:rsidRPr="00381325">
        <w:rPr>
          <w:sz w:val="24"/>
          <w:szCs w:val="24"/>
        </w:rPr>
        <w:t>Kacířová</w:t>
      </w:r>
      <w:proofErr w:type="spellEnd"/>
    </w:p>
    <w:p w:rsidR="00381325" w:rsidRPr="00381325" w:rsidRDefault="00381325" w:rsidP="00381325">
      <w:pPr>
        <w:spacing w:after="0"/>
        <w:rPr>
          <w:sz w:val="24"/>
          <w:szCs w:val="24"/>
        </w:rPr>
      </w:pPr>
      <w:r w:rsidRPr="00381325">
        <w:rPr>
          <w:sz w:val="24"/>
          <w:szCs w:val="24"/>
        </w:rPr>
        <w:t>Starostka obce Dobratice</w:t>
      </w:r>
    </w:p>
    <w:sectPr w:rsidR="00381325" w:rsidRPr="00381325" w:rsidSect="0038132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A34"/>
    <w:multiLevelType w:val="hybridMultilevel"/>
    <w:tmpl w:val="2FFE7A66"/>
    <w:lvl w:ilvl="0" w:tplc="0ECE6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5DA"/>
    <w:rsid w:val="001735F4"/>
    <w:rsid w:val="001B448F"/>
    <w:rsid w:val="00271333"/>
    <w:rsid w:val="00381325"/>
    <w:rsid w:val="004845DA"/>
    <w:rsid w:val="005C3405"/>
    <w:rsid w:val="008333C6"/>
    <w:rsid w:val="0084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5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2021-03-11T08:21:00Z</dcterms:created>
  <dcterms:modified xsi:type="dcterms:W3CDTF">2021-03-11T09:00:00Z</dcterms:modified>
</cp:coreProperties>
</file>